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6B02" w14:textId="77777777" w:rsidR="00E920DF" w:rsidRDefault="00E920DF" w:rsidP="00E920DF">
      <w:pPr>
        <w:spacing w:after="120"/>
        <w:jc w:val="center"/>
        <w:outlineLvl w:val="0"/>
        <w:rPr>
          <w:b/>
          <w:caps/>
          <w:u w:val="single"/>
        </w:rPr>
      </w:pPr>
      <w:r>
        <w:rPr>
          <w:b/>
          <w:caps/>
          <w:u w:val="single"/>
        </w:rPr>
        <w:t>STATE LICENSING BOARD FOR CONTRACTORS</w:t>
      </w:r>
    </w:p>
    <w:p w14:paraId="596A09AF" w14:textId="77777777" w:rsidR="00E920DF" w:rsidRDefault="00E920DF" w:rsidP="00E920DF">
      <w:pPr>
        <w:jc w:val="center"/>
        <w:outlineLvl w:val="0"/>
        <w:rPr>
          <w:b/>
          <w:caps/>
          <w:u w:val="single"/>
        </w:rPr>
      </w:pPr>
      <w:r>
        <w:rPr>
          <w:b/>
          <w:caps/>
          <w:u w:val="single"/>
        </w:rPr>
        <w:t>Commercial board</w:t>
      </w:r>
    </w:p>
    <w:p w14:paraId="5402763C" w14:textId="77777777" w:rsidR="00E920DF" w:rsidRPr="00855963" w:rsidRDefault="00E920DF" w:rsidP="00E920DF">
      <w:pPr>
        <w:jc w:val="center"/>
        <w:outlineLvl w:val="0"/>
        <w:rPr>
          <w:b/>
          <w:caps/>
          <w:sz w:val="20"/>
          <w:szCs w:val="20"/>
          <w:u w:val="single"/>
        </w:rPr>
      </w:pPr>
    </w:p>
    <w:p w14:paraId="7D7EB8B4" w14:textId="77777777" w:rsidR="001A3672" w:rsidRPr="00E920DF" w:rsidRDefault="00E920DF" w:rsidP="00E920DF">
      <w:pPr>
        <w:jc w:val="center"/>
        <w:outlineLvl w:val="0"/>
        <w:rPr>
          <w:b/>
          <w:caps/>
        </w:rPr>
      </w:pPr>
      <w:r w:rsidRPr="00855963">
        <w:rPr>
          <w:b/>
          <w:caps/>
          <w:sz w:val="22"/>
          <w:szCs w:val="22"/>
        </w:rPr>
        <w:t>Meeting MINUTES</w:t>
      </w:r>
    </w:p>
    <w:p w14:paraId="0180DA97" w14:textId="77777777" w:rsidR="00766EB1" w:rsidRPr="00766EB1" w:rsidRDefault="00766EB1" w:rsidP="00396E0C">
      <w:pPr>
        <w:jc w:val="center"/>
        <w:rPr>
          <w:b/>
          <w:sz w:val="20"/>
          <w:szCs w:val="20"/>
        </w:rPr>
      </w:pPr>
    </w:p>
    <w:p w14:paraId="474E7672" w14:textId="6305A0CE" w:rsidR="001A3672" w:rsidRPr="00766EB1" w:rsidRDefault="00584B5F" w:rsidP="00396E0C">
      <w:pPr>
        <w:jc w:val="center"/>
        <w:rPr>
          <w:b/>
          <w:sz w:val="20"/>
          <w:szCs w:val="20"/>
        </w:rPr>
      </w:pPr>
      <w:r w:rsidRPr="00584B5F">
        <w:rPr>
          <w:b/>
          <w:sz w:val="20"/>
          <w:szCs w:val="20"/>
        </w:rPr>
        <w:t>March 18</w:t>
      </w:r>
      <w:r w:rsidR="00B77FC5" w:rsidRPr="00584B5F">
        <w:rPr>
          <w:b/>
          <w:sz w:val="20"/>
          <w:szCs w:val="20"/>
        </w:rPr>
        <w:t>, 20</w:t>
      </w:r>
      <w:r w:rsidR="001B068B" w:rsidRPr="00584B5F">
        <w:rPr>
          <w:b/>
          <w:sz w:val="20"/>
          <w:szCs w:val="20"/>
        </w:rPr>
        <w:t>21</w:t>
      </w:r>
    </w:p>
    <w:p w14:paraId="2822D7F9" w14:textId="77777777" w:rsidR="001A3672" w:rsidRPr="006479FA" w:rsidRDefault="001A3672" w:rsidP="00396E0C">
      <w:pPr>
        <w:jc w:val="both"/>
        <w:rPr>
          <w:b/>
          <w:caps/>
          <w:sz w:val="20"/>
          <w:szCs w:val="18"/>
        </w:rPr>
      </w:pPr>
    </w:p>
    <w:p w14:paraId="5BC42141" w14:textId="1C1E94CD"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584B5F" w:rsidRPr="00584B5F">
        <w:rPr>
          <w:sz w:val="20"/>
          <w:szCs w:val="20"/>
        </w:rPr>
        <w:t>March 18</w:t>
      </w:r>
      <w:r w:rsidR="00B77FC5" w:rsidRPr="00584B5F">
        <w:rPr>
          <w:sz w:val="20"/>
          <w:szCs w:val="20"/>
        </w:rPr>
        <w:t>, 20</w:t>
      </w:r>
      <w:r w:rsidR="001B068B" w:rsidRPr="00584B5F">
        <w:rPr>
          <w:sz w:val="20"/>
          <w:szCs w:val="20"/>
        </w:rPr>
        <w:t>2</w:t>
      </w:r>
      <w:r w:rsidR="00B77FC5" w:rsidRPr="00584B5F">
        <w:rPr>
          <w:sz w:val="20"/>
          <w:szCs w:val="20"/>
        </w:rPr>
        <w:t>1</w:t>
      </w:r>
      <w:r w:rsidR="00F026C1">
        <w:rPr>
          <w:sz w:val="20"/>
          <w:szCs w:val="20"/>
        </w:rPr>
        <w:t>,</w:t>
      </w:r>
      <w:r w:rsidRPr="00102FE7">
        <w:rPr>
          <w:sz w:val="20"/>
          <w:szCs w:val="20"/>
        </w:rPr>
        <w:t xml:space="preserve"> at </w:t>
      </w:r>
      <w:r w:rsidR="000B4AD1" w:rsidRPr="00584B5F">
        <w:rPr>
          <w:sz w:val="20"/>
          <w:szCs w:val="20"/>
        </w:rPr>
        <w:t>9:3</w:t>
      </w:r>
      <w:r w:rsidR="00584B5F" w:rsidRPr="00584B5F">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0E3CA47E" w14:textId="77777777" w:rsidR="00ED2FF2" w:rsidRDefault="00ED2FF2" w:rsidP="00396E0C">
      <w:pPr>
        <w:jc w:val="both"/>
        <w:rPr>
          <w:sz w:val="20"/>
          <w:szCs w:val="20"/>
        </w:rPr>
      </w:pPr>
    </w:p>
    <w:p w14:paraId="7267448D" w14:textId="42369EC5" w:rsidR="00C70A51" w:rsidRPr="00584B5F"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DE5C20" w:rsidRPr="00584B5F">
        <w:rPr>
          <w:sz w:val="20"/>
          <w:szCs w:val="20"/>
        </w:rPr>
        <w:t xml:space="preserve">William J. </w:t>
      </w:r>
      <w:proofErr w:type="spellStart"/>
      <w:r w:rsidR="00DE5C20" w:rsidRPr="00584B5F">
        <w:rPr>
          <w:sz w:val="20"/>
          <w:szCs w:val="20"/>
        </w:rPr>
        <w:t>Clouatre</w:t>
      </w:r>
      <w:proofErr w:type="spellEnd"/>
      <w:r w:rsidR="00C70A51" w:rsidRPr="00584B5F">
        <w:rPr>
          <w:sz w:val="20"/>
          <w:szCs w:val="20"/>
        </w:rPr>
        <w:t>, Vice Chairman</w:t>
      </w:r>
      <w:r w:rsidR="00A8130C" w:rsidRPr="00584B5F">
        <w:rPr>
          <w:sz w:val="20"/>
          <w:szCs w:val="20"/>
        </w:rPr>
        <w:tab/>
      </w:r>
    </w:p>
    <w:p w14:paraId="7EBDCD41" w14:textId="77777777" w:rsidR="00A06A2C" w:rsidRPr="00584B5F" w:rsidRDefault="00C70A51" w:rsidP="009B2215">
      <w:pPr>
        <w:tabs>
          <w:tab w:val="left" w:pos="3330"/>
        </w:tabs>
        <w:jc w:val="both"/>
        <w:rPr>
          <w:sz w:val="20"/>
          <w:szCs w:val="20"/>
        </w:rPr>
      </w:pPr>
      <w:r w:rsidRPr="00584B5F">
        <w:rPr>
          <w:sz w:val="20"/>
          <w:szCs w:val="20"/>
        </w:rPr>
        <w:tab/>
      </w:r>
      <w:r w:rsidR="001A3672" w:rsidRPr="00584B5F">
        <w:rPr>
          <w:sz w:val="20"/>
          <w:szCs w:val="20"/>
        </w:rPr>
        <w:t xml:space="preserve">Lloyd “Chip” </w:t>
      </w:r>
      <w:proofErr w:type="spellStart"/>
      <w:r w:rsidR="001A3672" w:rsidRPr="00584B5F">
        <w:rPr>
          <w:sz w:val="20"/>
          <w:szCs w:val="20"/>
        </w:rPr>
        <w:t>Badeaux</w:t>
      </w:r>
      <w:proofErr w:type="spellEnd"/>
    </w:p>
    <w:p w14:paraId="52783684" w14:textId="77777777" w:rsidR="001B068B" w:rsidRPr="00584B5F" w:rsidRDefault="001B068B" w:rsidP="001B068B">
      <w:pPr>
        <w:tabs>
          <w:tab w:val="left" w:pos="3330"/>
        </w:tabs>
        <w:ind w:left="3330"/>
        <w:jc w:val="both"/>
        <w:rPr>
          <w:sz w:val="20"/>
          <w:szCs w:val="20"/>
        </w:rPr>
      </w:pPr>
      <w:r w:rsidRPr="00584B5F">
        <w:rPr>
          <w:sz w:val="20"/>
          <w:szCs w:val="20"/>
        </w:rPr>
        <w:t>Ronald Barron</w:t>
      </w:r>
    </w:p>
    <w:p w14:paraId="68D04230" w14:textId="77777777" w:rsidR="00B77FC5" w:rsidRPr="00584B5F" w:rsidRDefault="00B77FC5" w:rsidP="009B2215">
      <w:pPr>
        <w:tabs>
          <w:tab w:val="left" w:pos="3330"/>
        </w:tabs>
        <w:jc w:val="both"/>
        <w:rPr>
          <w:sz w:val="20"/>
          <w:szCs w:val="20"/>
        </w:rPr>
      </w:pPr>
      <w:r w:rsidRPr="00584B5F">
        <w:rPr>
          <w:sz w:val="20"/>
          <w:szCs w:val="20"/>
        </w:rPr>
        <w:tab/>
        <w:t>Brian J. Bordelon</w:t>
      </w:r>
    </w:p>
    <w:p w14:paraId="18881C48" w14:textId="77777777" w:rsidR="001E52E5" w:rsidRPr="00584B5F" w:rsidRDefault="00D618A8" w:rsidP="002E4E41">
      <w:pPr>
        <w:tabs>
          <w:tab w:val="left" w:pos="3330"/>
        </w:tabs>
        <w:jc w:val="both"/>
        <w:rPr>
          <w:sz w:val="20"/>
          <w:szCs w:val="20"/>
        </w:rPr>
      </w:pPr>
      <w:r w:rsidRPr="00584B5F">
        <w:rPr>
          <w:sz w:val="20"/>
          <w:szCs w:val="20"/>
        </w:rPr>
        <w:tab/>
        <w:t>N.R.</w:t>
      </w:r>
      <w:r w:rsidR="00A8343D" w:rsidRPr="00584B5F">
        <w:rPr>
          <w:sz w:val="20"/>
          <w:szCs w:val="20"/>
        </w:rPr>
        <w:t xml:space="preserve"> “</w:t>
      </w:r>
      <w:r w:rsidR="006E505A" w:rsidRPr="00584B5F">
        <w:rPr>
          <w:sz w:val="20"/>
          <w:szCs w:val="20"/>
        </w:rPr>
        <w:t>Noah</w:t>
      </w:r>
      <w:r w:rsidR="00A8343D" w:rsidRPr="00584B5F">
        <w:rPr>
          <w:sz w:val="20"/>
          <w:szCs w:val="20"/>
        </w:rPr>
        <w:t>” Broussard</w:t>
      </w:r>
    </w:p>
    <w:p w14:paraId="38B1BEC3" w14:textId="77777777" w:rsidR="00767255" w:rsidRPr="00584B5F" w:rsidRDefault="001E52E5" w:rsidP="003A4B93">
      <w:pPr>
        <w:tabs>
          <w:tab w:val="left" w:pos="3330"/>
        </w:tabs>
        <w:jc w:val="both"/>
        <w:rPr>
          <w:sz w:val="20"/>
          <w:szCs w:val="20"/>
        </w:rPr>
      </w:pPr>
      <w:r w:rsidRPr="00584B5F">
        <w:rPr>
          <w:sz w:val="20"/>
          <w:szCs w:val="20"/>
        </w:rPr>
        <w:tab/>
      </w:r>
      <w:r w:rsidR="00A06A2C" w:rsidRPr="00584B5F">
        <w:rPr>
          <w:sz w:val="20"/>
          <w:szCs w:val="20"/>
        </w:rPr>
        <w:t>Nelson A. “Andy” Dupuy, Jr.</w:t>
      </w:r>
    </w:p>
    <w:p w14:paraId="36FDFC3D" w14:textId="5FC37967" w:rsidR="00B77FC5" w:rsidRPr="00584B5F" w:rsidRDefault="00B77FC5" w:rsidP="003A4B93">
      <w:pPr>
        <w:tabs>
          <w:tab w:val="left" w:pos="3330"/>
        </w:tabs>
        <w:jc w:val="both"/>
        <w:rPr>
          <w:sz w:val="20"/>
          <w:szCs w:val="20"/>
        </w:rPr>
      </w:pPr>
      <w:r w:rsidRPr="00584B5F">
        <w:rPr>
          <w:sz w:val="20"/>
          <w:szCs w:val="20"/>
        </w:rPr>
        <w:tab/>
        <w:t xml:space="preserve">Courtney </w:t>
      </w:r>
      <w:proofErr w:type="spellStart"/>
      <w:r w:rsidRPr="00584B5F">
        <w:rPr>
          <w:sz w:val="20"/>
          <w:szCs w:val="20"/>
        </w:rPr>
        <w:t>Fenet</w:t>
      </w:r>
      <w:proofErr w:type="spellEnd"/>
      <w:r w:rsidRPr="00584B5F">
        <w:rPr>
          <w:sz w:val="20"/>
          <w:szCs w:val="20"/>
        </w:rPr>
        <w:t>, Jr.</w:t>
      </w:r>
      <w:r w:rsidR="00767255" w:rsidRPr="00584B5F">
        <w:rPr>
          <w:sz w:val="20"/>
          <w:szCs w:val="20"/>
        </w:rPr>
        <w:tab/>
      </w:r>
    </w:p>
    <w:p w14:paraId="48C274F2" w14:textId="77777777" w:rsidR="00B77FC5" w:rsidRPr="00584B5F" w:rsidRDefault="00B77FC5" w:rsidP="003A4B93">
      <w:pPr>
        <w:tabs>
          <w:tab w:val="left" w:pos="3330"/>
        </w:tabs>
        <w:jc w:val="both"/>
        <w:rPr>
          <w:sz w:val="20"/>
          <w:szCs w:val="20"/>
        </w:rPr>
      </w:pPr>
      <w:r w:rsidRPr="00584B5F">
        <w:rPr>
          <w:sz w:val="20"/>
          <w:szCs w:val="20"/>
        </w:rPr>
        <w:tab/>
      </w:r>
      <w:r w:rsidR="00960CE2" w:rsidRPr="00584B5F">
        <w:rPr>
          <w:sz w:val="20"/>
          <w:szCs w:val="20"/>
        </w:rPr>
        <w:t>Danny R. Graham</w:t>
      </w:r>
      <w:r w:rsidR="00780FE2" w:rsidRPr="00584B5F">
        <w:rPr>
          <w:sz w:val="20"/>
          <w:szCs w:val="20"/>
        </w:rPr>
        <w:tab/>
      </w:r>
    </w:p>
    <w:p w14:paraId="670D3803" w14:textId="77777777" w:rsidR="0034524F" w:rsidRPr="00584B5F" w:rsidRDefault="00B77FC5" w:rsidP="003A4B93">
      <w:pPr>
        <w:tabs>
          <w:tab w:val="left" w:pos="3330"/>
        </w:tabs>
        <w:jc w:val="both"/>
        <w:rPr>
          <w:sz w:val="20"/>
          <w:szCs w:val="20"/>
        </w:rPr>
      </w:pPr>
      <w:r w:rsidRPr="00584B5F">
        <w:rPr>
          <w:sz w:val="20"/>
          <w:szCs w:val="20"/>
        </w:rPr>
        <w:tab/>
      </w:r>
      <w:r w:rsidR="0034524F" w:rsidRPr="00584B5F">
        <w:rPr>
          <w:sz w:val="20"/>
          <w:szCs w:val="20"/>
        </w:rPr>
        <w:t>Kenneth Jones</w:t>
      </w:r>
    </w:p>
    <w:p w14:paraId="012AAB9A" w14:textId="77777777" w:rsidR="001B068B" w:rsidRPr="00584B5F" w:rsidRDefault="001B068B" w:rsidP="001B068B">
      <w:pPr>
        <w:tabs>
          <w:tab w:val="left" w:pos="3330"/>
        </w:tabs>
        <w:ind w:left="3330"/>
        <w:jc w:val="both"/>
        <w:rPr>
          <w:sz w:val="20"/>
          <w:szCs w:val="20"/>
        </w:rPr>
      </w:pPr>
      <w:r w:rsidRPr="00584B5F">
        <w:rPr>
          <w:sz w:val="20"/>
          <w:szCs w:val="20"/>
        </w:rPr>
        <w:t>Curtis Joseph</w:t>
      </w:r>
    </w:p>
    <w:p w14:paraId="5D05E49F" w14:textId="77777777" w:rsidR="00A35C3D" w:rsidRPr="00584B5F" w:rsidRDefault="00A35C3D" w:rsidP="003F37DE">
      <w:pPr>
        <w:tabs>
          <w:tab w:val="left" w:pos="3330"/>
        </w:tabs>
        <w:ind w:firstLine="3330"/>
        <w:jc w:val="both"/>
        <w:rPr>
          <w:sz w:val="20"/>
          <w:szCs w:val="20"/>
        </w:rPr>
      </w:pPr>
      <w:r w:rsidRPr="00584B5F">
        <w:rPr>
          <w:sz w:val="20"/>
          <w:szCs w:val="20"/>
        </w:rPr>
        <w:t>Donald G. Lambert</w:t>
      </w:r>
    </w:p>
    <w:p w14:paraId="46209203" w14:textId="77777777" w:rsidR="008B76A9" w:rsidRPr="00584B5F" w:rsidRDefault="008B76A9" w:rsidP="003F37DE">
      <w:pPr>
        <w:tabs>
          <w:tab w:val="left" w:pos="3330"/>
        </w:tabs>
        <w:ind w:firstLine="3330"/>
        <w:jc w:val="both"/>
        <w:rPr>
          <w:sz w:val="20"/>
          <w:szCs w:val="20"/>
        </w:rPr>
      </w:pPr>
      <w:r w:rsidRPr="00584B5F">
        <w:rPr>
          <w:sz w:val="20"/>
          <w:szCs w:val="20"/>
        </w:rPr>
        <w:t>Garland Meredith</w:t>
      </w:r>
    </w:p>
    <w:p w14:paraId="6A8E51C2" w14:textId="69155CAD" w:rsidR="001B068B" w:rsidRPr="00584B5F" w:rsidRDefault="001B068B" w:rsidP="003F37DE">
      <w:pPr>
        <w:tabs>
          <w:tab w:val="left" w:pos="3330"/>
        </w:tabs>
        <w:ind w:firstLine="3330"/>
        <w:jc w:val="both"/>
        <w:rPr>
          <w:sz w:val="20"/>
          <w:szCs w:val="20"/>
        </w:rPr>
      </w:pPr>
      <w:r w:rsidRPr="00584B5F">
        <w:rPr>
          <w:sz w:val="20"/>
          <w:szCs w:val="20"/>
        </w:rPr>
        <w:t>Joel Rushing</w:t>
      </w:r>
    </w:p>
    <w:p w14:paraId="73914724" w14:textId="7FEB2E11" w:rsidR="00584B5F" w:rsidRPr="00584B5F" w:rsidRDefault="00584B5F" w:rsidP="003F37DE">
      <w:pPr>
        <w:tabs>
          <w:tab w:val="left" w:pos="3330"/>
        </w:tabs>
        <w:ind w:firstLine="3330"/>
        <w:jc w:val="both"/>
        <w:rPr>
          <w:sz w:val="20"/>
          <w:szCs w:val="20"/>
        </w:rPr>
      </w:pPr>
      <w:r w:rsidRPr="00584B5F">
        <w:rPr>
          <w:sz w:val="20"/>
          <w:szCs w:val="20"/>
        </w:rPr>
        <w:t>Elliott Temple</w:t>
      </w:r>
    </w:p>
    <w:p w14:paraId="5E5BF949" w14:textId="77777777" w:rsidR="00767255" w:rsidRPr="00584B5F" w:rsidRDefault="001B068B" w:rsidP="00767255">
      <w:pPr>
        <w:tabs>
          <w:tab w:val="left" w:pos="3330"/>
          <w:tab w:val="left" w:pos="4783"/>
        </w:tabs>
        <w:ind w:firstLine="3330"/>
        <w:jc w:val="both"/>
        <w:rPr>
          <w:sz w:val="20"/>
          <w:szCs w:val="20"/>
        </w:rPr>
      </w:pPr>
      <w:r w:rsidRPr="00584B5F">
        <w:rPr>
          <w:sz w:val="20"/>
          <w:szCs w:val="20"/>
        </w:rPr>
        <w:t>Keith Tillage</w:t>
      </w:r>
    </w:p>
    <w:p w14:paraId="09774043" w14:textId="77777777" w:rsidR="00DE5C20" w:rsidRDefault="00DE5C20" w:rsidP="00767255">
      <w:pPr>
        <w:tabs>
          <w:tab w:val="left" w:pos="3330"/>
          <w:tab w:val="left" w:pos="4783"/>
        </w:tabs>
        <w:ind w:firstLine="3330"/>
        <w:jc w:val="both"/>
        <w:rPr>
          <w:sz w:val="20"/>
          <w:szCs w:val="20"/>
        </w:rPr>
      </w:pPr>
      <w:r w:rsidRPr="00584B5F">
        <w:rPr>
          <w:sz w:val="20"/>
          <w:szCs w:val="20"/>
        </w:rPr>
        <w:t>Victor Weston</w:t>
      </w:r>
    </w:p>
    <w:p w14:paraId="3EE8FC8B" w14:textId="77777777" w:rsidR="00A8130C" w:rsidRPr="00B8657F" w:rsidRDefault="00A8130C" w:rsidP="00A8130C">
      <w:pPr>
        <w:ind w:firstLine="720"/>
        <w:jc w:val="both"/>
        <w:rPr>
          <w:sz w:val="20"/>
          <w:szCs w:val="20"/>
        </w:rPr>
      </w:pPr>
    </w:p>
    <w:p w14:paraId="0B2D2ECD" w14:textId="43826E7D" w:rsidR="001A3672" w:rsidRPr="0054547F" w:rsidRDefault="00584B5F" w:rsidP="00A35C3D">
      <w:pPr>
        <w:tabs>
          <w:tab w:val="left" w:pos="3330"/>
        </w:tabs>
        <w:jc w:val="both"/>
        <w:rPr>
          <w:sz w:val="20"/>
          <w:szCs w:val="20"/>
        </w:rPr>
      </w:pPr>
      <w:r w:rsidRPr="00584B5F">
        <w:rPr>
          <w:sz w:val="20"/>
          <w:szCs w:val="20"/>
        </w:rPr>
        <w:t>Lee Mallett, Chairman</w:t>
      </w:r>
      <w:r>
        <w:rPr>
          <w:sz w:val="20"/>
          <w:szCs w:val="20"/>
        </w:rPr>
        <w:t>,</w:t>
      </w:r>
      <w:r w:rsidRPr="00584B5F">
        <w:rPr>
          <w:sz w:val="20"/>
          <w:szCs w:val="20"/>
        </w:rPr>
        <w:t xml:space="preserve"> </w:t>
      </w:r>
      <w:r>
        <w:rPr>
          <w:sz w:val="20"/>
          <w:szCs w:val="20"/>
        </w:rPr>
        <w:t>and m</w:t>
      </w:r>
      <w:r w:rsidR="005D5DD8">
        <w:rPr>
          <w:sz w:val="20"/>
          <w:szCs w:val="20"/>
        </w:rPr>
        <w:t xml:space="preserve">embers </w:t>
      </w:r>
      <w:r w:rsidRPr="00584B5F">
        <w:rPr>
          <w:sz w:val="20"/>
          <w:szCs w:val="20"/>
        </w:rPr>
        <w:t>August Gallo, Jr.</w:t>
      </w:r>
      <w:r>
        <w:rPr>
          <w:sz w:val="20"/>
          <w:szCs w:val="20"/>
        </w:rPr>
        <w:t xml:space="preserve"> </w:t>
      </w:r>
      <w:r w:rsidR="005D5DD8" w:rsidRPr="00584B5F">
        <w:rPr>
          <w:sz w:val="20"/>
          <w:szCs w:val="20"/>
        </w:rPr>
        <w:t xml:space="preserve">and </w:t>
      </w:r>
      <w:r w:rsidRPr="00584B5F">
        <w:rPr>
          <w:sz w:val="20"/>
          <w:szCs w:val="20"/>
        </w:rPr>
        <w:t xml:space="preserve">Christopher N. Stuart </w:t>
      </w:r>
      <w:r w:rsidR="005D5DD8">
        <w:rPr>
          <w:sz w:val="20"/>
          <w:szCs w:val="20"/>
        </w:rPr>
        <w:t>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5F691AD4" w14:textId="77777777" w:rsidR="001A3672" w:rsidRPr="0054547F" w:rsidRDefault="001A3672" w:rsidP="00396E0C">
      <w:pPr>
        <w:jc w:val="both"/>
        <w:rPr>
          <w:sz w:val="20"/>
          <w:szCs w:val="20"/>
        </w:rPr>
      </w:pPr>
    </w:p>
    <w:p w14:paraId="5E37253C" w14:textId="48C2E9B9" w:rsidR="001A3672" w:rsidRPr="0054547F" w:rsidRDefault="001A3672" w:rsidP="00396E0C">
      <w:pPr>
        <w:jc w:val="both"/>
        <w:rPr>
          <w:sz w:val="20"/>
          <w:szCs w:val="20"/>
        </w:rPr>
      </w:pPr>
      <w:r w:rsidRPr="007418F0">
        <w:rPr>
          <w:sz w:val="20"/>
          <w:szCs w:val="20"/>
        </w:rPr>
        <w:t xml:space="preserve">Also attending the meeting were: </w:t>
      </w:r>
      <w:r w:rsidRPr="00584B5F">
        <w:rPr>
          <w:sz w:val="20"/>
          <w:szCs w:val="20"/>
        </w:rPr>
        <w:t>Michael B. McDuff, Executive Director;</w:t>
      </w:r>
      <w:r w:rsidR="00AD531D" w:rsidRPr="00584B5F">
        <w:rPr>
          <w:sz w:val="20"/>
          <w:szCs w:val="20"/>
        </w:rPr>
        <w:t xml:space="preserve"> </w:t>
      </w:r>
      <w:r w:rsidR="005F547B" w:rsidRPr="00584B5F">
        <w:rPr>
          <w:sz w:val="20"/>
          <w:szCs w:val="20"/>
        </w:rPr>
        <w:t xml:space="preserve">Judy Dupuy, Board Administrator; </w:t>
      </w:r>
      <w:r w:rsidRPr="00584B5F">
        <w:rPr>
          <w:sz w:val="20"/>
          <w:szCs w:val="20"/>
        </w:rPr>
        <w:t>Judge Darrell White, Retired, Hearing Officer;</w:t>
      </w:r>
      <w:r w:rsidR="00CE0D14" w:rsidRPr="00584B5F">
        <w:rPr>
          <w:sz w:val="20"/>
          <w:szCs w:val="20"/>
        </w:rPr>
        <w:t xml:space="preserve"> </w:t>
      </w:r>
      <w:r w:rsidR="00AF70EC" w:rsidRPr="00584B5F">
        <w:rPr>
          <w:sz w:val="20"/>
          <w:szCs w:val="20"/>
        </w:rPr>
        <w:t>Kevin Landreneau</w:t>
      </w:r>
      <w:r w:rsidRPr="00584B5F">
        <w:rPr>
          <w:sz w:val="20"/>
          <w:szCs w:val="20"/>
        </w:rPr>
        <w:t>, Board Attorney; and</w:t>
      </w:r>
      <w:r w:rsidR="00777DCC" w:rsidRPr="00584B5F">
        <w:rPr>
          <w:sz w:val="20"/>
          <w:szCs w:val="20"/>
        </w:rPr>
        <w:t xml:space="preserve"> from the staff, </w:t>
      </w:r>
      <w:r w:rsidR="00AF70EC" w:rsidRPr="00584B5F">
        <w:rPr>
          <w:sz w:val="20"/>
          <w:szCs w:val="20"/>
        </w:rPr>
        <w:t>Leann Evans</w:t>
      </w:r>
      <w:r w:rsidR="00944DB4" w:rsidRPr="00584B5F">
        <w:rPr>
          <w:sz w:val="20"/>
          <w:szCs w:val="20"/>
        </w:rPr>
        <w:t xml:space="preserve">, </w:t>
      </w:r>
      <w:r w:rsidR="00B77FC5" w:rsidRPr="00584B5F">
        <w:rPr>
          <w:sz w:val="20"/>
          <w:szCs w:val="20"/>
        </w:rPr>
        <w:t>Carrie Morgan</w:t>
      </w:r>
      <w:r w:rsidR="00AF70EC" w:rsidRPr="00584B5F">
        <w:rPr>
          <w:sz w:val="20"/>
          <w:szCs w:val="20"/>
        </w:rPr>
        <w:t>, Elaine Riggins</w:t>
      </w:r>
      <w:r w:rsidR="00956B0B" w:rsidRPr="00584B5F">
        <w:rPr>
          <w:sz w:val="20"/>
          <w:szCs w:val="20"/>
        </w:rPr>
        <w:t>,</w:t>
      </w:r>
      <w:r w:rsidR="002F2A45" w:rsidRPr="00584B5F">
        <w:rPr>
          <w:sz w:val="20"/>
          <w:szCs w:val="20"/>
        </w:rPr>
        <w:t xml:space="preserve"> Lowana Cola</w:t>
      </w:r>
      <w:r w:rsidR="00584B5F" w:rsidRPr="00584B5F">
        <w:rPr>
          <w:sz w:val="20"/>
          <w:szCs w:val="20"/>
        </w:rPr>
        <w:t xml:space="preserve"> and</w:t>
      </w:r>
      <w:r w:rsidR="002F2A45" w:rsidRPr="00584B5F">
        <w:rPr>
          <w:sz w:val="20"/>
          <w:szCs w:val="20"/>
        </w:rPr>
        <w:t xml:space="preserve"> Monica Davis</w:t>
      </w:r>
      <w:r w:rsidRPr="00584B5F">
        <w:rPr>
          <w:sz w:val="20"/>
          <w:szCs w:val="20"/>
        </w:rPr>
        <w:t xml:space="preserve">; </w:t>
      </w:r>
      <w:r w:rsidR="000E5BFB" w:rsidRPr="00584B5F">
        <w:rPr>
          <w:sz w:val="20"/>
          <w:szCs w:val="20"/>
        </w:rPr>
        <w:t xml:space="preserve">Compliance Director, </w:t>
      </w:r>
      <w:r w:rsidR="00AF70EC" w:rsidRPr="00584B5F">
        <w:rPr>
          <w:sz w:val="20"/>
          <w:szCs w:val="20"/>
        </w:rPr>
        <w:t>Brad Hassert</w:t>
      </w:r>
      <w:r w:rsidR="000E5BFB" w:rsidRPr="00584B5F">
        <w:rPr>
          <w:sz w:val="20"/>
          <w:szCs w:val="20"/>
        </w:rPr>
        <w:t xml:space="preserve">; </w:t>
      </w:r>
      <w:r w:rsidR="00672B1C" w:rsidRPr="00584B5F">
        <w:rPr>
          <w:sz w:val="20"/>
          <w:szCs w:val="20"/>
        </w:rPr>
        <w:t xml:space="preserve">and </w:t>
      </w:r>
      <w:r w:rsidR="002F2F55" w:rsidRPr="00584B5F">
        <w:rPr>
          <w:sz w:val="20"/>
          <w:szCs w:val="20"/>
        </w:rPr>
        <w:t xml:space="preserve">Tarah </w:t>
      </w:r>
      <w:r w:rsidR="000D1B1A" w:rsidRPr="00584B5F">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049C500F" w14:textId="77777777" w:rsidR="001A3672" w:rsidRPr="0054547F" w:rsidRDefault="001A3672" w:rsidP="00396E0C">
      <w:pPr>
        <w:jc w:val="both"/>
        <w:rPr>
          <w:sz w:val="20"/>
          <w:szCs w:val="20"/>
        </w:rPr>
      </w:pPr>
    </w:p>
    <w:p w14:paraId="7BB7FA15" w14:textId="4067E3E6" w:rsidR="009B2215" w:rsidRPr="0054547F" w:rsidRDefault="002F2A45" w:rsidP="00396E0C">
      <w:pPr>
        <w:jc w:val="both"/>
        <w:rPr>
          <w:sz w:val="20"/>
          <w:szCs w:val="20"/>
        </w:rPr>
      </w:pPr>
      <w:r w:rsidRPr="00584B5F">
        <w:rPr>
          <w:sz w:val="20"/>
          <w:szCs w:val="20"/>
        </w:rPr>
        <w:t xml:space="preserve">Mr. </w:t>
      </w:r>
      <w:r w:rsidR="00584B5F" w:rsidRPr="00584B5F">
        <w:rPr>
          <w:sz w:val="20"/>
          <w:szCs w:val="20"/>
        </w:rPr>
        <w:t>Jones</w:t>
      </w:r>
      <w:r w:rsidR="005D7F1D">
        <w:rPr>
          <w:sz w:val="20"/>
          <w:szCs w:val="20"/>
        </w:rPr>
        <w:t xml:space="preserve"> </w:t>
      </w:r>
      <w:r w:rsidR="001A3672" w:rsidRPr="0054547F">
        <w:rPr>
          <w:sz w:val="20"/>
          <w:szCs w:val="20"/>
        </w:rPr>
        <w:t xml:space="preserve">led the members and audience in the Pledge of Allegiance.  </w:t>
      </w:r>
    </w:p>
    <w:p w14:paraId="5C01DF07" w14:textId="77777777" w:rsidR="009B2215" w:rsidRPr="0054547F" w:rsidRDefault="009B2215" w:rsidP="00396E0C">
      <w:pPr>
        <w:jc w:val="both"/>
        <w:rPr>
          <w:sz w:val="20"/>
          <w:szCs w:val="20"/>
        </w:rPr>
      </w:pPr>
    </w:p>
    <w:p w14:paraId="4ED602DB"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 xml:space="preserve">White gave the invocation, </w:t>
      </w:r>
      <w:bookmarkStart w:id="0" w:name="_Hlk67306604"/>
      <w:r w:rsidR="001A3672" w:rsidRPr="0054547F">
        <w:rPr>
          <w:sz w:val="20"/>
          <w:szCs w:val="20"/>
        </w:rPr>
        <w:t>introduced himself, and advised those present of his duties.</w:t>
      </w:r>
      <w:bookmarkEnd w:id="0"/>
    </w:p>
    <w:p w14:paraId="03387A4F" w14:textId="2A362227" w:rsidR="000946BC" w:rsidRDefault="000946BC" w:rsidP="00934F90">
      <w:pPr>
        <w:tabs>
          <w:tab w:val="left" w:pos="720"/>
          <w:tab w:val="left" w:pos="7920"/>
        </w:tabs>
        <w:jc w:val="both"/>
        <w:rPr>
          <w:sz w:val="20"/>
          <w:szCs w:val="20"/>
        </w:rPr>
      </w:pPr>
    </w:p>
    <w:p w14:paraId="79C8F6E0" w14:textId="128F021F" w:rsidR="002A165B" w:rsidRDefault="002A165B" w:rsidP="00934F90">
      <w:pPr>
        <w:tabs>
          <w:tab w:val="left" w:pos="720"/>
          <w:tab w:val="left" w:pos="7920"/>
        </w:tabs>
        <w:jc w:val="both"/>
        <w:rPr>
          <w:sz w:val="20"/>
          <w:szCs w:val="20"/>
        </w:rPr>
      </w:pPr>
      <w:r>
        <w:rPr>
          <w:sz w:val="20"/>
          <w:szCs w:val="20"/>
        </w:rPr>
        <w:t xml:space="preserve">Mr. Lambert asked for a moment of silence to recognize the passing of former LSLBC compliance investigators from the New Orleans region: Lynwood </w:t>
      </w:r>
      <w:proofErr w:type="spellStart"/>
      <w:r>
        <w:rPr>
          <w:sz w:val="20"/>
          <w:szCs w:val="20"/>
        </w:rPr>
        <w:t>Allemore</w:t>
      </w:r>
      <w:proofErr w:type="spellEnd"/>
      <w:r>
        <w:rPr>
          <w:sz w:val="20"/>
          <w:szCs w:val="20"/>
        </w:rPr>
        <w:t>, Charlie Richardson, and Charles Ullo; and former LSLBC board member, George Crain, representative of the Louisiana Oilfield Contractors Association, who served for ten years.</w:t>
      </w:r>
    </w:p>
    <w:p w14:paraId="1DF856A5" w14:textId="77777777" w:rsidR="002A165B" w:rsidRDefault="002A165B" w:rsidP="00934F90">
      <w:pPr>
        <w:tabs>
          <w:tab w:val="left" w:pos="720"/>
          <w:tab w:val="left" w:pos="7920"/>
        </w:tabs>
        <w:jc w:val="both"/>
        <w:rPr>
          <w:sz w:val="20"/>
          <w:szCs w:val="20"/>
        </w:rPr>
      </w:pPr>
    </w:p>
    <w:p w14:paraId="28B8C7A5" w14:textId="7CFB98E7" w:rsidR="00A8130C" w:rsidRPr="0054547F" w:rsidRDefault="00B22C09" w:rsidP="00934F90">
      <w:pPr>
        <w:tabs>
          <w:tab w:val="left" w:pos="720"/>
          <w:tab w:val="left" w:pos="7920"/>
        </w:tabs>
        <w:jc w:val="both"/>
        <w:rPr>
          <w:sz w:val="20"/>
          <w:szCs w:val="20"/>
        </w:rPr>
      </w:pPr>
      <w:r w:rsidRPr="00584B5F">
        <w:rPr>
          <w:sz w:val="20"/>
          <w:szCs w:val="20"/>
        </w:rPr>
        <w:t xml:space="preserve">Mr. </w:t>
      </w:r>
      <w:r w:rsidR="00A00462" w:rsidRPr="00584B5F">
        <w:rPr>
          <w:sz w:val="20"/>
          <w:szCs w:val="20"/>
        </w:rPr>
        <w:t>Lambert</w:t>
      </w:r>
      <w:r w:rsidRPr="0054547F">
        <w:rPr>
          <w:sz w:val="20"/>
          <w:szCs w:val="20"/>
        </w:rPr>
        <w:t xml:space="preserve"> made a motion </w:t>
      </w:r>
      <w:r w:rsidR="001A3672" w:rsidRPr="0054547F">
        <w:rPr>
          <w:sz w:val="20"/>
          <w:szCs w:val="20"/>
        </w:rPr>
        <w:t xml:space="preserve">to accept the Minutes of the </w:t>
      </w:r>
      <w:r w:rsidR="00584B5F">
        <w:rPr>
          <w:b/>
          <w:sz w:val="20"/>
          <w:szCs w:val="20"/>
        </w:rPr>
        <w:t>December 17, 2020</w:t>
      </w:r>
      <w:r w:rsidR="00265A7A" w:rsidRPr="0054547F">
        <w:rPr>
          <w:b/>
          <w:sz w:val="20"/>
          <w:szCs w:val="20"/>
        </w:rPr>
        <w:t xml:space="preserve"> </w:t>
      </w:r>
      <w:r w:rsidR="00112AAD" w:rsidRPr="0054547F">
        <w:rPr>
          <w:sz w:val="20"/>
          <w:szCs w:val="20"/>
        </w:rPr>
        <w:t>regular meeting</w:t>
      </w:r>
      <w:r w:rsidR="00EF29DF">
        <w:rPr>
          <w:sz w:val="20"/>
          <w:szCs w:val="20"/>
        </w:rPr>
        <w:t xml:space="preserve">. </w:t>
      </w:r>
      <w:r w:rsidRPr="00584B5F">
        <w:rPr>
          <w:sz w:val="20"/>
          <w:szCs w:val="20"/>
        </w:rPr>
        <w:t xml:space="preserve">Mr. </w:t>
      </w:r>
      <w:r w:rsidR="005D5DD8" w:rsidRPr="00584B5F">
        <w:rPr>
          <w:sz w:val="20"/>
          <w:szCs w:val="20"/>
        </w:rPr>
        <w:t>Meredith</w:t>
      </w:r>
      <w:r w:rsidR="00A5736F">
        <w:rPr>
          <w:sz w:val="20"/>
          <w:szCs w:val="20"/>
        </w:rPr>
        <w:t xml:space="preserve"> </w:t>
      </w:r>
      <w:r w:rsidR="00571654">
        <w:rPr>
          <w:sz w:val="20"/>
          <w:szCs w:val="20"/>
        </w:rPr>
        <w:t xml:space="preserve">seconded. </w:t>
      </w:r>
      <w:r w:rsidR="00E00531">
        <w:rPr>
          <w:sz w:val="20"/>
          <w:szCs w:val="20"/>
        </w:rPr>
        <w:t>The motion passed.</w:t>
      </w:r>
    </w:p>
    <w:p w14:paraId="53CFDF75" w14:textId="77777777" w:rsidR="00270513" w:rsidRDefault="00270513" w:rsidP="00270513">
      <w:pPr>
        <w:tabs>
          <w:tab w:val="left" w:pos="360"/>
        </w:tabs>
        <w:rPr>
          <w:sz w:val="20"/>
          <w:szCs w:val="20"/>
        </w:rPr>
      </w:pPr>
    </w:p>
    <w:p w14:paraId="68BC662A" w14:textId="5707EB6C" w:rsidR="005D5DD8" w:rsidRDefault="00584B5F" w:rsidP="00270513">
      <w:pPr>
        <w:tabs>
          <w:tab w:val="left" w:pos="360"/>
        </w:tabs>
        <w:rPr>
          <w:sz w:val="20"/>
          <w:szCs w:val="20"/>
        </w:rPr>
      </w:pPr>
      <w:r w:rsidRPr="00584B5F">
        <w:rPr>
          <w:sz w:val="20"/>
          <w:szCs w:val="20"/>
        </w:rPr>
        <w:t xml:space="preserve">Mr. Hassert introduced guest Alex </w:t>
      </w:r>
      <w:proofErr w:type="spellStart"/>
      <w:r w:rsidRPr="00584B5F">
        <w:rPr>
          <w:sz w:val="20"/>
          <w:szCs w:val="20"/>
        </w:rPr>
        <w:t>Reinboth</w:t>
      </w:r>
      <w:proofErr w:type="spellEnd"/>
      <w:r w:rsidRPr="00584B5F">
        <w:rPr>
          <w:sz w:val="20"/>
          <w:szCs w:val="20"/>
        </w:rPr>
        <w:t xml:space="preserve"> with the Louisiana Attorney General’s office.</w:t>
      </w:r>
    </w:p>
    <w:p w14:paraId="1EA85138" w14:textId="77777777" w:rsidR="006479FA" w:rsidRDefault="006479FA" w:rsidP="006479FA">
      <w:pPr>
        <w:jc w:val="both"/>
        <w:rPr>
          <w:b/>
          <w:sz w:val="20"/>
          <w:szCs w:val="20"/>
        </w:rPr>
      </w:pPr>
    </w:p>
    <w:p w14:paraId="3A40A3C4"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CD7688C" w14:textId="77777777" w:rsidR="006479FA" w:rsidRPr="006479FA" w:rsidRDefault="006479FA" w:rsidP="006479FA">
      <w:pPr>
        <w:jc w:val="both"/>
        <w:rPr>
          <w:sz w:val="20"/>
          <w:szCs w:val="20"/>
          <w:highlight w:val="yellow"/>
        </w:rPr>
      </w:pPr>
    </w:p>
    <w:p w14:paraId="4ED2B49A"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04674773" w14:textId="77777777" w:rsidR="006479FA" w:rsidRDefault="006479FA" w:rsidP="006479FA">
      <w:pPr>
        <w:jc w:val="both"/>
        <w:rPr>
          <w:sz w:val="20"/>
          <w:szCs w:val="20"/>
        </w:rPr>
      </w:pPr>
    </w:p>
    <w:p w14:paraId="092CAF8B"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125713C8" w14:textId="77777777" w:rsidR="006747F3" w:rsidRDefault="006747F3" w:rsidP="006747F3">
      <w:pPr>
        <w:tabs>
          <w:tab w:val="left" w:pos="540"/>
          <w:tab w:val="left" w:pos="9000"/>
        </w:tabs>
        <w:outlineLvl w:val="0"/>
        <w:rPr>
          <w:sz w:val="20"/>
          <w:szCs w:val="20"/>
        </w:rPr>
      </w:pPr>
    </w:p>
    <w:p w14:paraId="319EA08C" w14:textId="77777777" w:rsidR="00B77FC5" w:rsidRDefault="00B77FC5" w:rsidP="006747F3">
      <w:pPr>
        <w:tabs>
          <w:tab w:val="left" w:pos="540"/>
          <w:tab w:val="left" w:pos="9000"/>
        </w:tabs>
        <w:outlineLvl w:val="0"/>
        <w:rPr>
          <w:bCs/>
          <w:sz w:val="20"/>
          <w:szCs w:val="20"/>
        </w:rPr>
      </w:pPr>
      <w:bookmarkStart w:id="1" w:name="_Hlk67306894"/>
      <w:r w:rsidRPr="00584B5F">
        <w:rPr>
          <w:bCs/>
          <w:sz w:val="20"/>
          <w:szCs w:val="20"/>
        </w:rPr>
        <w:t>Leann Evans and Brad Hassert with the Compliance Department were sworn in.</w:t>
      </w:r>
    </w:p>
    <w:bookmarkEnd w:id="1"/>
    <w:p w14:paraId="2D81D9E0" w14:textId="135119B5" w:rsidR="00B77FC5" w:rsidRDefault="00B77FC5" w:rsidP="006747F3">
      <w:pPr>
        <w:tabs>
          <w:tab w:val="left" w:pos="540"/>
          <w:tab w:val="left" w:pos="9000"/>
        </w:tabs>
        <w:outlineLvl w:val="0"/>
        <w:rPr>
          <w:sz w:val="20"/>
          <w:szCs w:val="20"/>
        </w:rPr>
      </w:pPr>
    </w:p>
    <w:p w14:paraId="2954024E" w14:textId="16E9441A" w:rsidR="002A165B" w:rsidRDefault="002A165B" w:rsidP="006747F3">
      <w:pPr>
        <w:tabs>
          <w:tab w:val="left" w:pos="540"/>
          <w:tab w:val="left" w:pos="9000"/>
        </w:tabs>
        <w:outlineLvl w:val="0"/>
        <w:rPr>
          <w:sz w:val="20"/>
          <w:szCs w:val="20"/>
        </w:rPr>
      </w:pPr>
    </w:p>
    <w:p w14:paraId="0DE66427" w14:textId="5A9CE350" w:rsidR="002A165B" w:rsidRDefault="002A165B" w:rsidP="006747F3">
      <w:pPr>
        <w:tabs>
          <w:tab w:val="left" w:pos="540"/>
          <w:tab w:val="left" w:pos="9000"/>
        </w:tabs>
        <w:outlineLvl w:val="0"/>
        <w:rPr>
          <w:sz w:val="20"/>
          <w:szCs w:val="20"/>
        </w:rPr>
      </w:pPr>
    </w:p>
    <w:p w14:paraId="4FC96847" w14:textId="77777777" w:rsidR="002A165B" w:rsidRPr="008D7781" w:rsidRDefault="002A165B" w:rsidP="006747F3">
      <w:pPr>
        <w:tabs>
          <w:tab w:val="left" w:pos="540"/>
          <w:tab w:val="left" w:pos="9000"/>
        </w:tabs>
        <w:outlineLvl w:val="0"/>
        <w:rPr>
          <w:sz w:val="20"/>
          <w:szCs w:val="20"/>
        </w:rPr>
      </w:pPr>
    </w:p>
    <w:p w14:paraId="699036FF" w14:textId="66E8A315" w:rsidR="00730A10" w:rsidRPr="004F4BDB" w:rsidRDefault="00584B5F" w:rsidP="004F4BDB">
      <w:pPr>
        <w:tabs>
          <w:tab w:val="left" w:pos="360"/>
          <w:tab w:val="left" w:pos="720"/>
          <w:tab w:val="left" w:pos="1080"/>
        </w:tabs>
        <w:contextualSpacing/>
        <w:jc w:val="both"/>
        <w:rPr>
          <w:b/>
          <w:bCs/>
          <w:sz w:val="20"/>
          <w:szCs w:val="20"/>
        </w:rPr>
      </w:pPr>
      <w:r>
        <w:rPr>
          <w:bCs/>
          <w:sz w:val="20"/>
          <w:szCs w:val="20"/>
        </w:rPr>
        <w:lastRenderedPageBreak/>
        <w:t>D</w:t>
      </w:r>
      <w:r w:rsidR="000C2DD8" w:rsidRPr="00081EA1">
        <w:rPr>
          <w:bCs/>
          <w:sz w:val="20"/>
          <w:szCs w:val="20"/>
        </w:rPr>
        <w:t>.</w:t>
      </w:r>
      <w:r w:rsidR="000C2DD8" w:rsidRPr="00081EA1">
        <w:rPr>
          <w:bCs/>
          <w:sz w:val="20"/>
          <w:szCs w:val="20"/>
        </w:rPr>
        <w:tab/>
      </w:r>
      <w:r w:rsidR="00B77FC5">
        <w:rPr>
          <w:b/>
          <w:bCs/>
          <w:sz w:val="20"/>
          <w:szCs w:val="20"/>
        </w:rPr>
        <w:t>JUDGMENTS</w:t>
      </w:r>
      <w:r w:rsidR="00730A10" w:rsidRPr="00730A10">
        <w:rPr>
          <w:b/>
          <w:bCs/>
          <w:sz w:val="20"/>
          <w:szCs w:val="20"/>
        </w:rPr>
        <w:t>:</w:t>
      </w:r>
    </w:p>
    <w:p w14:paraId="03D3EBBD" w14:textId="77777777" w:rsidR="001B068B" w:rsidRPr="001B068B" w:rsidRDefault="001B068B" w:rsidP="00584B5F">
      <w:pPr>
        <w:rPr>
          <w:sz w:val="20"/>
          <w:szCs w:val="20"/>
        </w:rPr>
      </w:pPr>
    </w:p>
    <w:p w14:paraId="74076236" w14:textId="3AC62BC2" w:rsidR="00730A10" w:rsidRDefault="00730A10" w:rsidP="00730A10">
      <w:pPr>
        <w:ind w:left="720" w:hanging="360"/>
        <w:jc w:val="both"/>
        <w:rPr>
          <w:sz w:val="20"/>
          <w:szCs w:val="20"/>
        </w:rPr>
      </w:pPr>
      <w:r>
        <w:rPr>
          <w:bCs/>
          <w:sz w:val="20"/>
          <w:szCs w:val="20"/>
        </w:rPr>
        <w:t>1.</w:t>
      </w:r>
      <w:r>
        <w:rPr>
          <w:bCs/>
          <w:smallCaps/>
          <w:sz w:val="20"/>
          <w:szCs w:val="20"/>
        </w:rPr>
        <w:tab/>
      </w:r>
      <w:r w:rsidR="00584B5F" w:rsidRPr="00584B5F">
        <w:rPr>
          <w:rFonts w:eastAsia="Calibri"/>
          <w:b/>
          <w:bCs/>
          <w:smallCaps/>
          <w:sz w:val="20"/>
          <w:szCs w:val="20"/>
          <w:u w:val="single"/>
        </w:rPr>
        <w:t>Coastal Bridge Company, L.L.C.,</w:t>
      </w:r>
      <w:r w:rsidR="00584B5F" w:rsidRPr="00584B5F">
        <w:rPr>
          <w:rFonts w:eastAsia="Calibri"/>
          <w:sz w:val="20"/>
          <w:szCs w:val="20"/>
        </w:rPr>
        <w:t xml:space="preserve"> Baton Rouge, Louisiana</w:t>
      </w:r>
      <w:r w:rsidR="00584B5F" w:rsidRPr="00584B5F">
        <w:rPr>
          <w:smallCaps/>
          <w:sz w:val="20"/>
          <w:szCs w:val="20"/>
        </w:rPr>
        <w:t xml:space="preserve"> </w:t>
      </w:r>
      <w:r w:rsidRPr="00584B5F">
        <w:rPr>
          <w:smallCaps/>
          <w:sz w:val="20"/>
          <w:szCs w:val="20"/>
        </w:rPr>
        <w:t xml:space="preserve">– </w:t>
      </w:r>
      <w:r w:rsidR="00B578F1" w:rsidRPr="00584B5F">
        <w:rPr>
          <w:sz w:val="20"/>
          <w:szCs w:val="20"/>
        </w:rPr>
        <w:t>La. R.S. 37:2150-2192, La. R.S. 37:2158(A)(8) and (A)(9), La. R.S. 37:2156.1(D)(1) and Section 707 of the Board’s Rules and Regulations</w:t>
      </w:r>
    </w:p>
    <w:p w14:paraId="5A4FA66E" w14:textId="77777777" w:rsidR="00730A10" w:rsidRPr="008D7781" w:rsidRDefault="00730A10" w:rsidP="00730A10">
      <w:pPr>
        <w:ind w:left="720" w:hanging="360"/>
        <w:jc w:val="both"/>
        <w:rPr>
          <w:sz w:val="20"/>
          <w:szCs w:val="20"/>
        </w:rPr>
      </w:pPr>
    </w:p>
    <w:p w14:paraId="3CB0AAB2" w14:textId="0B15027A" w:rsidR="00E46619" w:rsidRDefault="00730A10" w:rsidP="00730A10">
      <w:pPr>
        <w:tabs>
          <w:tab w:val="left" w:pos="360"/>
          <w:tab w:val="left" w:pos="720"/>
          <w:tab w:val="left" w:pos="1080"/>
        </w:tabs>
        <w:ind w:left="720" w:hanging="360"/>
        <w:contextualSpacing/>
        <w:jc w:val="both"/>
        <w:rPr>
          <w:bCs/>
          <w:sz w:val="20"/>
          <w:szCs w:val="20"/>
        </w:rPr>
      </w:pPr>
      <w:r>
        <w:rPr>
          <w:sz w:val="20"/>
          <w:szCs w:val="20"/>
        </w:rPr>
        <w:tab/>
      </w:r>
      <w:r w:rsidR="009762AA" w:rsidRPr="009762AA">
        <w:rPr>
          <w:bCs/>
          <w:sz w:val="20"/>
          <w:szCs w:val="20"/>
        </w:rPr>
        <w:t xml:space="preserve">Ms. Evans requested this matter be removed from the agenda. Mr. Lambert made a motion to </w:t>
      </w:r>
      <w:r w:rsidR="00FD4E99">
        <w:rPr>
          <w:bCs/>
          <w:sz w:val="20"/>
          <w:szCs w:val="20"/>
        </w:rPr>
        <w:t>remove this matter from the agenda</w:t>
      </w:r>
      <w:r w:rsidR="009762AA" w:rsidRPr="009762AA">
        <w:rPr>
          <w:bCs/>
          <w:sz w:val="20"/>
          <w:szCs w:val="20"/>
        </w:rPr>
        <w:t>. Mr. Graham seconded. The motion passed.</w:t>
      </w:r>
    </w:p>
    <w:p w14:paraId="2C4901CF" w14:textId="07D72976" w:rsidR="00584B5F" w:rsidRDefault="00584B5F" w:rsidP="00730A10">
      <w:pPr>
        <w:tabs>
          <w:tab w:val="left" w:pos="360"/>
          <w:tab w:val="left" w:pos="720"/>
          <w:tab w:val="left" w:pos="1080"/>
        </w:tabs>
        <w:ind w:left="720" w:hanging="360"/>
        <w:contextualSpacing/>
        <w:jc w:val="both"/>
        <w:rPr>
          <w:bCs/>
          <w:sz w:val="20"/>
          <w:szCs w:val="20"/>
        </w:rPr>
      </w:pPr>
    </w:p>
    <w:p w14:paraId="66DC7FA8" w14:textId="72A118CB" w:rsidR="00584B5F" w:rsidRDefault="00584B5F" w:rsidP="00584B5F">
      <w:pPr>
        <w:ind w:left="720" w:hanging="360"/>
        <w:jc w:val="both"/>
        <w:rPr>
          <w:sz w:val="20"/>
          <w:szCs w:val="20"/>
        </w:rPr>
      </w:pPr>
      <w:r>
        <w:rPr>
          <w:bCs/>
          <w:sz w:val="20"/>
          <w:szCs w:val="20"/>
        </w:rPr>
        <w:t>2.</w:t>
      </w:r>
      <w:r>
        <w:rPr>
          <w:bCs/>
          <w:sz w:val="20"/>
          <w:szCs w:val="20"/>
        </w:rPr>
        <w:tab/>
      </w:r>
      <w:r w:rsidRPr="00584B5F">
        <w:rPr>
          <w:rFonts w:eastAsia="Calibri"/>
          <w:b/>
          <w:bCs/>
          <w:smallCaps/>
          <w:sz w:val="20"/>
          <w:szCs w:val="20"/>
          <w:u w:val="single"/>
        </w:rPr>
        <w:t xml:space="preserve">James </w:t>
      </w:r>
      <w:proofErr w:type="spellStart"/>
      <w:r w:rsidRPr="00584B5F">
        <w:rPr>
          <w:rFonts w:eastAsia="Calibri"/>
          <w:b/>
          <w:bCs/>
          <w:smallCaps/>
          <w:sz w:val="20"/>
          <w:szCs w:val="20"/>
          <w:u w:val="single"/>
        </w:rPr>
        <w:t>Brillinger</w:t>
      </w:r>
      <w:proofErr w:type="spellEnd"/>
      <w:r w:rsidRPr="00584B5F">
        <w:rPr>
          <w:rFonts w:eastAsia="Calibri"/>
          <w:b/>
          <w:bCs/>
          <w:smallCaps/>
          <w:sz w:val="20"/>
          <w:szCs w:val="20"/>
          <w:u w:val="single"/>
        </w:rPr>
        <w:t>,</w:t>
      </w:r>
      <w:r w:rsidRPr="00584B5F">
        <w:rPr>
          <w:rFonts w:eastAsia="Calibri"/>
          <w:sz w:val="20"/>
          <w:szCs w:val="20"/>
        </w:rPr>
        <w:t xml:space="preserve"> </w:t>
      </w:r>
      <w:r>
        <w:rPr>
          <w:rFonts w:eastAsia="Calibri"/>
          <w:sz w:val="20"/>
          <w:szCs w:val="20"/>
        </w:rPr>
        <w:t>Franklinton</w:t>
      </w:r>
      <w:r w:rsidRPr="00584B5F">
        <w:rPr>
          <w:rFonts w:eastAsia="Calibri"/>
          <w:sz w:val="20"/>
          <w:szCs w:val="20"/>
        </w:rPr>
        <w:t>, Louisiana</w:t>
      </w:r>
      <w:r w:rsidRPr="00584B5F">
        <w:rPr>
          <w:smallCaps/>
          <w:sz w:val="20"/>
          <w:szCs w:val="20"/>
        </w:rPr>
        <w:t xml:space="preserve"> – </w:t>
      </w:r>
      <w:r w:rsidRPr="00584B5F">
        <w:rPr>
          <w:sz w:val="20"/>
          <w:szCs w:val="20"/>
        </w:rPr>
        <w:t>La. R.S. 37:2150-2192, La. R.S. 37:2158(A)(8) and (A)(9), La. R.S. 37:2156.1(D)(1) and Section 707 of the Board’s Rules and Regulations</w:t>
      </w:r>
    </w:p>
    <w:p w14:paraId="341A2F91" w14:textId="77777777" w:rsidR="00584B5F" w:rsidRPr="008D7781" w:rsidRDefault="00584B5F" w:rsidP="00584B5F">
      <w:pPr>
        <w:ind w:left="720" w:hanging="360"/>
        <w:jc w:val="both"/>
        <w:rPr>
          <w:sz w:val="20"/>
          <w:szCs w:val="20"/>
        </w:rPr>
      </w:pPr>
    </w:p>
    <w:p w14:paraId="645E3D60" w14:textId="51C7C3A8" w:rsidR="00584B5F" w:rsidRDefault="00584B5F" w:rsidP="00584B5F">
      <w:pPr>
        <w:tabs>
          <w:tab w:val="left" w:pos="360"/>
          <w:tab w:val="left" w:pos="720"/>
          <w:tab w:val="left" w:pos="1080"/>
        </w:tabs>
        <w:ind w:left="720" w:hanging="360"/>
        <w:contextualSpacing/>
        <w:jc w:val="both"/>
        <w:rPr>
          <w:sz w:val="20"/>
          <w:szCs w:val="20"/>
        </w:rPr>
      </w:pPr>
      <w:r>
        <w:rPr>
          <w:sz w:val="20"/>
          <w:szCs w:val="20"/>
        </w:rPr>
        <w:tab/>
      </w:r>
      <w:r w:rsidRPr="004A4527">
        <w:rPr>
          <w:bCs/>
          <w:sz w:val="20"/>
          <w:szCs w:val="20"/>
        </w:rPr>
        <w:t xml:space="preserve">Ms. Evans gave a summary of the allegations. No one was present on behalf of </w:t>
      </w:r>
      <w:r w:rsidR="004A4527" w:rsidRPr="004A4527">
        <w:rPr>
          <w:bCs/>
          <w:sz w:val="20"/>
          <w:szCs w:val="20"/>
        </w:rPr>
        <w:t>JAMES BRILLINGER</w:t>
      </w:r>
      <w:r w:rsidRPr="004A4527">
        <w:rPr>
          <w:bCs/>
          <w:sz w:val="20"/>
          <w:szCs w:val="20"/>
        </w:rPr>
        <w:t xml:space="preserve">. Attorney </w:t>
      </w:r>
      <w:r w:rsidR="004A4527" w:rsidRPr="004A4527">
        <w:rPr>
          <w:bCs/>
          <w:sz w:val="20"/>
          <w:szCs w:val="20"/>
        </w:rPr>
        <w:t>Creighton Abadie</w:t>
      </w:r>
      <w:r w:rsidRPr="004A4527">
        <w:rPr>
          <w:bCs/>
          <w:sz w:val="20"/>
          <w:szCs w:val="20"/>
        </w:rPr>
        <w:t xml:space="preserve"> was present on behalf of the creditor, </w:t>
      </w:r>
      <w:r w:rsidR="004A4527" w:rsidRPr="004A4527">
        <w:rPr>
          <w:bCs/>
          <w:sz w:val="20"/>
          <w:szCs w:val="20"/>
        </w:rPr>
        <w:t>Coburn Supply Company, Inc</w:t>
      </w:r>
      <w:r w:rsidRPr="004A4527">
        <w:rPr>
          <w:bCs/>
          <w:sz w:val="20"/>
          <w:szCs w:val="20"/>
        </w:rPr>
        <w:t xml:space="preserve">. Ms. Evans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Landreneau questioned Mr. </w:t>
      </w:r>
      <w:r w:rsidR="004A4527" w:rsidRPr="004A4527">
        <w:rPr>
          <w:bCs/>
          <w:sz w:val="20"/>
          <w:szCs w:val="20"/>
        </w:rPr>
        <w:t>Abadie</w:t>
      </w:r>
      <w:r w:rsidRPr="004A4527">
        <w:rPr>
          <w:bCs/>
          <w:sz w:val="20"/>
          <w:szCs w:val="20"/>
        </w:rPr>
        <w:t xml:space="preserve">. </w:t>
      </w:r>
      <w:r w:rsidR="004A4527">
        <w:rPr>
          <w:bCs/>
          <w:sz w:val="20"/>
          <w:szCs w:val="20"/>
        </w:rPr>
        <w:t xml:space="preserve">The board questioned Mr. Landreneau and Mr. Abadie. After discussion, </w:t>
      </w:r>
      <w:r w:rsidRPr="004A4527">
        <w:rPr>
          <w:bCs/>
          <w:sz w:val="20"/>
          <w:szCs w:val="20"/>
        </w:rPr>
        <w:t xml:space="preserve">Mr. </w:t>
      </w:r>
      <w:r w:rsidR="004A4527" w:rsidRPr="004A4527">
        <w:rPr>
          <w:bCs/>
          <w:sz w:val="20"/>
          <w:szCs w:val="20"/>
        </w:rPr>
        <w:t>Weston</w:t>
      </w:r>
      <w:r w:rsidRPr="004A4527">
        <w:rPr>
          <w:bCs/>
          <w:sz w:val="20"/>
          <w:szCs w:val="20"/>
        </w:rPr>
        <w:t xml:space="preserve"> made a motion to find </w:t>
      </w:r>
      <w:r w:rsidR="004A4527" w:rsidRPr="004A4527">
        <w:rPr>
          <w:bCs/>
          <w:sz w:val="20"/>
          <w:szCs w:val="20"/>
        </w:rPr>
        <w:t xml:space="preserve">JAMES BRILLINGER </w:t>
      </w:r>
      <w:r w:rsidRPr="004A4527">
        <w:rPr>
          <w:bCs/>
          <w:sz w:val="20"/>
          <w:szCs w:val="20"/>
        </w:rPr>
        <w:t xml:space="preserve">to be in violation, to give </w:t>
      </w:r>
      <w:r w:rsidR="004A4527" w:rsidRPr="004A4527">
        <w:rPr>
          <w:bCs/>
          <w:sz w:val="20"/>
          <w:szCs w:val="20"/>
        </w:rPr>
        <w:t xml:space="preserve">Mr. </w:t>
      </w:r>
      <w:proofErr w:type="spellStart"/>
      <w:r w:rsidR="004A4527" w:rsidRPr="004A4527">
        <w:rPr>
          <w:bCs/>
          <w:sz w:val="20"/>
          <w:szCs w:val="20"/>
        </w:rPr>
        <w:t>Brillinger</w:t>
      </w:r>
      <w:proofErr w:type="spellEnd"/>
      <w:r w:rsidRPr="004A4527">
        <w:rPr>
          <w:bCs/>
          <w:sz w:val="20"/>
          <w:szCs w:val="20"/>
        </w:rPr>
        <w:t xml:space="preserve"> 30 days to pay the judgment or enter into/comply with the payment plan. If these terms are not satisfied within 30 days, </w:t>
      </w:r>
      <w:r w:rsidR="004A4527">
        <w:rPr>
          <w:bCs/>
          <w:sz w:val="20"/>
          <w:szCs w:val="20"/>
        </w:rPr>
        <w:t xml:space="preserve">the qualifying party status for </w:t>
      </w:r>
      <w:r w:rsidR="004A4527" w:rsidRPr="004A4527">
        <w:rPr>
          <w:bCs/>
          <w:sz w:val="20"/>
          <w:szCs w:val="20"/>
        </w:rPr>
        <w:t xml:space="preserve">Mr. </w:t>
      </w:r>
      <w:proofErr w:type="spellStart"/>
      <w:r w:rsidR="004A4527" w:rsidRPr="004A4527">
        <w:rPr>
          <w:bCs/>
          <w:sz w:val="20"/>
          <w:szCs w:val="20"/>
        </w:rPr>
        <w:t>Brillinger</w:t>
      </w:r>
      <w:proofErr w:type="spellEnd"/>
      <w:r w:rsidR="004A4527">
        <w:rPr>
          <w:bCs/>
          <w:sz w:val="20"/>
          <w:szCs w:val="20"/>
        </w:rPr>
        <w:t xml:space="preserve"> </w:t>
      </w:r>
      <w:r w:rsidRPr="004A4527">
        <w:rPr>
          <w:bCs/>
          <w:sz w:val="20"/>
          <w:szCs w:val="20"/>
        </w:rPr>
        <w:t>will be automatically suspended by staff. If a payment plan is agreed upon, the Board further ordered that any deviation from or default of the payment plan will result in</w:t>
      </w:r>
      <w:r w:rsidR="004A4527">
        <w:rPr>
          <w:bCs/>
          <w:sz w:val="20"/>
          <w:szCs w:val="20"/>
        </w:rPr>
        <w:t xml:space="preserve"> the qualifying party status for</w:t>
      </w:r>
      <w:r w:rsidRPr="004A4527">
        <w:rPr>
          <w:bCs/>
          <w:sz w:val="20"/>
          <w:szCs w:val="20"/>
        </w:rPr>
        <w:t xml:space="preserve"> </w:t>
      </w:r>
      <w:r w:rsidR="004A4527" w:rsidRPr="004A4527">
        <w:rPr>
          <w:bCs/>
          <w:sz w:val="20"/>
          <w:szCs w:val="20"/>
        </w:rPr>
        <w:t xml:space="preserve">Mr. </w:t>
      </w:r>
      <w:proofErr w:type="spellStart"/>
      <w:r w:rsidR="004A4527" w:rsidRPr="004A4527">
        <w:rPr>
          <w:bCs/>
          <w:sz w:val="20"/>
          <w:szCs w:val="20"/>
        </w:rPr>
        <w:t>Brillinger</w:t>
      </w:r>
      <w:proofErr w:type="spellEnd"/>
      <w:r w:rsidR="004A4527" w:rsidRPr="004A4527">
        <w:rPr>
          <w:bCs/>
          <w:sz w:val="20"/>
          <w:szCs w:val="20"/>
        </w:rPr>
        <w:t xml:space="preserve"> </w:t>
      </w:r>
      <w:r w:rsidRPr="004A4527">
        <w:rPr>
          <w:bCs/>
          <w:sz w:val="20"/>
          <w:szCs w:val="20"/>
        </w:rPr>
        <w:t xml:space="preserve">being automatically suspended by staff. If at any time the </w:t>
      </w:r>
      <w:r w:rsidR="004A4527" w:rsidRPr="004A4527">
        <w:rPr>
          <w:bCs/>
          <w:sz w:val="20"/>
          <w:szCs w:val="20"/>
        </w:rPr>
        <w:t xml:space="preserve">qualifying party status for Mr. </w:t>
      </w:r>
      <w:proofErr w:type="spellStart"/>
      <w:r w:rsidR="004A4527" w:rsidRPr="004A4527">
        <w:rPr>
          <w:bCs/>
          <w:sz w:val="20"/>
          <w:szCs w:val="20"/>
        </w:rPr>
        <w:t>Brillinger</w:t>
      </w:r>
      <w:proofErr w:type="spellEnd"/>
      <w:r w:rsidRPr="004A4527">
        <w:rPr>
          <w:bCs/>
          <w:sz w:val="20"/>
          <w:szCs w:val="20"/>
        </w:rPr>
        <w:t xml:space="preserve"> is suspended by staff related to this matter, staff can reinstate the </w:t>
      </w:r>
      <w:r w:rsidR="004A4527" w:rsidRPr="004A4527">
        <w:rPr>
          <w:bCs/>
          <w:sz w:val="20"/>
          <w:szCs w:val="20"/>
        </w:rPr>
        <w:t xml:space="preserve">qualifying party status for Mr. </w:t>
      </w:r>
      <w:proofErr w:type="spellStart"/>
      <w:r w:rsidR="004A4527" w:rsidRPr="004A4527">
        <w:rPr>
          <w:bCs/>
          <w:sz w:val="20"/>
          <w:szCs w:val="20"/>
        </w:rPr>
        <w:t>Brillinger</w:t>
      </w:r>
      <w:proofErr w:type="spellEnd"/>
      <w:r w:rsidRPr="004A4527">
        <w:rPr>
          <w:bCs/>
          <w:sz w:val="20"/>
          <w:szCs w:val="20"/>
        </w:rPr>
        <w:t xml:space="preserve"> after the judgment has been paid in full. Mr. Graham seconded. The motion passed.</w:t>
      </w:r>
    </w:p>
    <w:p w14:paraId="6091353F" w14:textId="77777777" w:rsidR="00B77FC5" w:rsidRPr="00DE5635" w:rsidRDefault="00B77FC5" w:rsidP="00B77FC5">
      <w:pPr>
        <w:tabs>
          <w:tab w:val="left" w:pos="360"/>
          <w:tab w:val="left" w:pos="720"/>
          <w:tab w:val="left" w:pos="1080"/>
        </w:tabs>
        <w:ind w:left="720" w:hanging="720"/>
        <w:contextualSpacing/>
        <w:jc w:val="both"/>
        <w:rPr>
          <w:bCs/>
          <w:sz w:val="18"/>
          <w:szCs w:val="20"/>
        </w:rPr>
      </w:pPr>
    </w:p>
    <w:p w14:paraId="3DB48FC6" w14:textId="7F9E2803" w:rsidR="00587A8B" w:rsidRPr="00BD104C" w:rsidRDefault="00584B5F"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37239A4B" w14:textId="77777777" w:rsidR="00584B5F" w:rsidRPr="006A4CD1" w:rsidRDefault="00584B5F" w:rsidP="00584B5F">
      <w:pPr>
        <w:pStyle w:val="ListParagraph"/>
        <w:tabs>
          <w:tab w:val="left" w:pos="270"/>
        </w:tabs>
        <w:ind w:hanging="360"/>
        <w:jc w:val="both"/>
        <w:rPr>
          <w:bCs/>
          <w:highlight w:val="yellow"/>
        </w:rPr>
      </w:pPr>
    </w:p>
    <w:p w14:paraId="6BE31080" w14:textId="0DA25D95" w:rsidR="00584B5F" w:rsidRDefault="00584B5F" w:rsidP="00584B5F">
      <w:pPr>
        <w:pStyle w:val="ListParagraph"/>
        <w:numPr>
          <w:ilvl w:val="3"/>
          <w:numId w:val="30"/>
        </w:numPr>
        <w:contextualSpacing/>
        <w:jc w:val="both"/>
        <w:rPr>
          <w:bCs/>
          <w:sz w:val="20"/>
          <w:szCs w:val="20"/>
        </w:rPr>
      </w:pPr>
      <w:r w:rsidRPr="00584B5F">
        <w:rPr>
          <w:b/>
          <w:bCs/>
          <w:smallCaps/>
          <w:sz w:val="20"/>
          <w:szCs w:val="20"/>
          <w:u w:val="single"/>
        </w:rPr>
        <w:t xml:space="preserve">Juan </w:t>
      </w:r>
      <w:proofErr w:type="spellStart"/>
      <w:r w:rsidRPr="00584B5F">
        <w:rPr>
          <w:b/>
          <w:bCs/>
          <w:smallCaps/>
          <w:sz w:val="20"/>
          <w:szCs w:val="20"/>
          <w:u w:val="single"/>
        </w:rPr>
        <w:t>Allaroes</w:t>
      </w:r>
      <w:proofErr w:type="spellEnd"/>
      <w:r w:rsidRPr="00584B5F">
        <w:rPr>
          <w:b/>
          <w:bCs/>
          <w:smallCaps/>
          <w:sz w:val="20"/>
          <w:szCs w:val="20"/>
          <w:u w:val="single"/>
        </w:rPr>
        <w:t xml:space="preserve"> d/b/a Performance Drywall and Painting,</w:t>
      </w:r>
      <w:r w:rsidRPr="00584B5F">
        <w:rPr>
          <w:bCs/>
          <w:sz w:val="20"/>
          <w:szCs w:val="20"/>
        </w:rPr>
        <w:t xml:space="preserve"> Brandon, Mississippi –</w:t>
      </w:r>
      <w:r w:rsidR="00E702FD">
        <w:rPr>
          <w:bCs/>
          <w:sz w:val="20"/>
          <w:szCs w:val="20"/>
        </w:rPr>
        <w:t xml:space="preserve"> </w:t>
      </w:r>
      <w:r w:rsidRPr="00584B5F">
        <w:rPr>
          <w:bCs/>
          <w:sz w:val="20"/>
          <w:szCs w:val="20"/>
        </w:rPr>
        <w:t>La. R.S. 37:2160(A)(1)</w:t>
      </w:r>
    </w:p>
    <w:p w14:paraId="23C0B54D" w14:textId="029DB90C" w:rsidR="00584B5F" w:rsidRDefault="00584B5F" w:rsidP="00584B5F">
      <w:pPr>
        <w:pStyle w:val="ListParagraph"/>
        <w:contextualSpacing/>
        <w:jc w:val="both"/>
        <w:rPr>
          <w:bCs/>
          <w:sz w:val="20"/>
          <w:szCs w:val="20"/>
        </w:rPr>
      </w:pPr>
    </w:p>
    <w:p w14:paraId="77D0B522" w14:textId="02412D37" w:rsidR="004A4527" w:rsidRDefault="004A4527" w:rsidP="00584B5F">
      <w:pPr>
        <w:pStyle w:val="ListParagraph"/>
        <w:contextualSpacing/>
        <w:jc w:val="both"/>
        <w:rPr>
          <w:bCs/>
          <w:sz w:val="20"/>
          <w:szCs w:val="20"/>
        </w:rPr>
      </w:pPr>
      <w:r w:rsidRPr="004A4527">
        <w:rPr>
          <w:bCs/>
          <w:sz w:val="20"/>
          <w:szCs w:val="20"/>
        </w:rPr>
        <w:t>Ms. Evans gave a summary of the allegations. No one was present on behalf of</w:t>
      </w:r>
      <w:r>
        <w:rPr>
          <w:bCs/>
          <w:sz w:val="20"/>
          <w:szCs w:val="20"/>
        </w:rPr>
        <w:t xml:space="preserve"> </w:t>
      </w:r>
      <w:r w:rsidRPr="004A4527">
        <w:rPr>
          <w:bCs/>
          <w:sz w:val="20"/>
          <w:szCs w:val="20"/>
        </w:rPr>
        <w:t xml:space="preserve">JUAN ALLAROES D/B/A PERFORMANCE DRYWALL AND PAINTING.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Pr>
          <w:bCs/>
          <w:sz w:val="20"/>
          <w:szCs w:val="20"/>
        </w:rPr>
        <w:t>Lambert</w:t>
      </w:r>
      <w:r w:rsidRPr="004A4527">
        <w:rPr>
          <w:bCs/>
          <w:sz w:val="20"/>
          <w:szCs w:val="20"/>
        </w:rPr>
        <w:t xml:space="preserve"> made a motion to find JUAN ALLAROES D/B/A PERFORMANCE DRYWALL AND PAINTING to be in violation. Mr. </w:t>
      </w:r>
      <w:r>
        <w:rPr>
          <w:bCs/>
          <w:sz w:val="20"/>
          <w:szCs w:val="20"/>
        </w:rPr>
        <w:t>Graham</w:t>
      </w:r>
      <w:r w:rsidRPr="004A4527">
        <w:rPr>
          <w:bCs/>
          <w:sz w:val="20"/>
          <w:szCs w:val="20"/>
        </w:rPr>
        <w:t xml:space="preserve"> seconded. The motion passed. Mr. </w:t>
      </w:r>
      <w:r>
        <w:rPr>
          <w:bCs/>
          <w:sz w:val="20"/>
          <w:szCs w:val="20"/>
        </w:rPr>
        <w:t>Graham</w:t>
      </w:r>
      <w:r w:rsidRPr="004A4527">
        <w:rPr>
          <w:bCs/>
          <w:sz w:val="20"/>
          <w:szCs w:val="20"/>
        </w:rPr>
        <w:t xml:space="preserve"> made a motion to assess the maximum fine plus $500 in administrative costs. Mr. </w:t>
      </w:r>
      <w:r>
        <w:rPr>
          <w:bCs/>
          <w:sz w:val="20"/>
          <w:szCs w:val="20"/>
        </w:rPr>
        <w:t>Dupuy</w:t>
      </w:r>
      <w:r w:rsidRPr="004A4527">
        <w:rPr>
          <w:bCs/>
          <w:sz w:val="20"/>
          <w:szCs w:val="20"/>
        </w:rPr>
        <w:t xml:space="preserve"> seconded. The motion passed.</w:t>
      </w:r>
    </w:p>
    <w:p w14:paraId="5326AF69" w14:textId="77777777" w:rsidR="004A4527" w:rsidRPr="00584B5F" w:rsidRDefault="004A4527" w:rsidP="00584B5F">
      <w:pPr>
        <w:pStyle w:val="ListParagraph"/>
        <w:contextualSpacing/>
        <w:jc w:val="both"/>
        <w:rPr>
          <w:bCs/>
          <w:sz w:val="20"/>
          <w:szCs w:val="20"/>
        </w:rPr>
      </w:pPr>
    </w:p>
    <w:p w14:paraId="00FCF5DD" w14:textId="21F0F54E" w:rsidR="00584B5F" w:rsidRPr="00584B5F" w:rsidRDefault="00584B5F" w:rsidP="00584B5F">
      <w:pPr>
        <w:pStyle w:val="ListParagraph"/>
        <w:numPr>
          <w:ilvl w:val="3"/>
          <w:numId w:val="30"/>
        </w:numPr>
        <w:tabs>
          <w:tab w:val="left" w:pos="720"/>
        </w:tabs>
        <w:contextualSpacing/>
        <w:jc w:val="both"/>
        <w:rPr>
          <w:bCs/>
          <w:sz w:val="20"/>
          <w:szCs w:val="20"/>
        </w:rPr>
      </w:pPr>
      <w:r w:rsidRPr="00584B5F">
        <w:rPr>
          <w:b/>
          <w:bCs/>
          <w:smallCaps/>
          <w:sz w:val="20"/>
          <w:szCs w:val="20"/>
          <w:u w:val="single"/>
        </w:rPr>
        <w:t>Texas Alliance Group Inc.,</w:t>
      </w:r>
      <w:r w:rsidRPr="00584B5F">
        <w:rPr>
          <w:bCs/>
          <w:sz w:val="20"/>
          <w:szCs w:val="20"/>
        </w:rPr>
        <w:t xml:space="preserve"> Houston, Texas –</w:t>
      </w:r>
      <w:r w:rsidR="00E702FD">
        <w:rPr>
          <w:bCs/>
          <w:sz w:val="20"/>
          <w:szCs w:val="20"/>
        </w:rPr>
        <w:t xml:space="preserve"> </w:t>
      </w:r>
      <w:r w:rsidRPr="00584B5F">
        <w:rPr>
          <w:bCs/>
          <w:sz w:val="20"/>
          <w:szCs w:val="20"/>
        </w:rPr>
        <w:t>La. R.S. 37:2158(A)(4)</w:t>
      </w:r>
    </w:p>
    <w:p w14:paraId="6CBAA431" w14:textId="77777777" w:rsidR="009762AA" w:rsidRDefault="009762AA" w:rsidP="009762AA">
      <w:pPr>
        <w:pStyle w:val="ListParagraph"/>
        <w:tabs>
          <w:tab w:val="left" w:pos="720"/>
        </w:tabs>
        <w:jc w:val="both"/>
        <w:rPr>
          <w:bCs/>
          <w:sz w:val="20"/>
          <w:szCs w:val="20"/>
        </w:rPr>
      </w:pPr>
    </w:p>
    <w:p w14:paraId="0370E067" w14:textId="5F5E8D83" w:rsidR="00584B5F" w:rsidRDefault="009762AA" w:rsidP="009762AA">
      <w:pPr>
        <w:pStyle w:val="ListParagraph"/>
        <w:tabs>
          <w:tab w:val="left" w:pos="720"/>
        </w:tabs>
        <w:jc w:val="both"/>
        <w:rPr>
          <w:bCs/>
          <w:sz w:val="20"/>
          <w:szCs w:val="20"/>
        </w:rPr>
      </w:pPr>
      <w:r w:rsidRPr="00C929AC">
        <w:rPr>
          <w:bCs/>
          <w:sz w:val="20"/>
          <w:szCs w:val="20"/>
        </w:rPr>
        <w:t xml:space="preserve">Ms. Evans gave a summary of the allegations and read the settlement offer presented by </w:t>
      </w:r>
      <w:r w:rsidRPr="009762AA">
        <w:rPr>
          <w:bCs/>
          <w:sz w:val="20"/>
          <w:szCs w:val="20"/>
        </w:rPr>
        <w:t>TEXAS ALLIANCE GROUP INC.</w:t>
      </w:r>
      <w:r w:rsidRPr="00C929AC">
        <w:rPr>
          <w:bCs/>
          <w:sz w:val="20"/>
          <w:szCs w:val="20"/>
        </w:rPr>
        <w:t xml:space="preserve"> Mr. </w:t>
      </w:r>
      <w:r>
        <w:rPr>
          <w:bCs/>
          <w:sz w:val="20"/>
          <w:szCs w:val="20"/>
        </w:rPr>
        <w:t>Graham</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Broussard</w:t>
      </w:r>
      <w:r w:rsidRPr="000D7DDB">
        <w:rPr>
          <w:bCs/>
          <w:sz w:val="20"/>
          <w:szCs w:val="20"/>
        </w:rPr>
        <w:t xml:space="preserve"> seconded.</w:t>
      </w:r>
      <w:r w:rsidRPr="00C929AC">
        <w:rPr>
          <w:bCs/>
          <w:sz w:val="20"/>
          <w:szCs w:val="20"/>
        </w:rPr>
        <w:t xml:space="preserve"> The motion passed.</w:t>
      </w:r>
    </w:p>
    <w:p w14:paraId="7BAF9913" w14:textId="77777777" w:rsidR="009762AA" w:rsidRPr="00584B5F" w:rsidRDefault="009762AA" w:rsidP="009762AA">
      <w:pPr>
        <w:pStyle w:val="ListParagraph"/>
        <w:tabs>
          <w:tab w:val="left" w:pos="720"/>
        </w:tabs>
        <w:jc w:val="both"/>
        <w:rPr>
          <w:bCs/>
          <w:sz w:val="20"/>
          <w:szCs w:val="20"/>
        </w:rPr>
      </w:pPr>
    </w:p>
    <w:p w14:paraId="1C5D7CFA" w14:textId="2297A5D4" w:rsidR="00584B5F" w:rsidRPr="00584B5F" w:rsidRDefault="00584B5F" w:rsidP="00584B5F">
      <w:pPr>
        <w:pStyle w:val="ListParagraph"/>
        <w:numPr>
          <w:ilvl w:val="0"/>
          <w:numId w:val="31"/>
        </w:numPr>
        <w:tabs>
          <w:tab w:val="left" w:pos="720"/>
        </w:tabs>
        <w:ind w:left="1080" w:hanging="720"/>
        <w:contextualSpacing/>
        <w:jc w:val="both"/>
        <w:rPr>
          <w:bCs/>
          <w:sz w:val="20"/>
          <w:szCs w:val="20"/>
        </w:rPr>
      </w:pPr>
      <w:r w:rsidRPr="00584B5F">
        <w:rPr>
          <w:sz w:val="20"/>
          <w:szCs w:val="20"/>
        </w:rPr>
        <w:t xml:space="preserve">a) </w:t>
      </w:r>
      <w:r w:rsidRPr="00584B5F">
        <w:rPr>
          <w:sz w:val="20"/>
          <w:szCs w:val="20"/>
        </w:rPr>
        <w:tab/>
      </w:r>
      <w:r w:rsidRPr="00584B5F">
        <w:rPr>
          <w:b/>
          <w:bCs/>
          <w:smallCaps/>
          <w:sz w:val="20"/>
          <w:szCs w:val="20"/>
          <w:u w:val="single"/>
        </w:rPr>
        <w:t>Steve Wier, Inc.,</w:t>
      </w:r>
      <w:r w:rsidRPr="00584B5F">
        <w:rPr>
          <w:bCs/>
          <w:sz w:val="20"/>
          <w:szCs w:val="20"/>
        </w:rPr>
        <w:t xml:space="preserve"> Houston, Texas –</w:t>
      </w:r>
      <w:r w:rsidR="00E702FD">
        <w:rPr>
          <w:bCs/>
          <w:sz w:val="20"/>
          <w:szCs w:val="20"/>
        </w:rPr>
        <w:t xml:space="preserve"> </w:t>
      </w:r>
      <w:r w:rsidRPr="00584B5F">
        <w:rPr>
          <w:bCs/>
          <w:sz w:val="20"/>
          <w:szCs w:val="20"/>
        </w:rPr>
        <w:t>La. R.S. 37:2158(A)(4)</w:t>
      </w:r>
    </w:p>
    <w:p w14:paraId="49905294" w14:textId="5DDA4060" w:rsidR="00584B5F" w:rsidRDefault="00584B5F" w:rsidP="009762AA">
      <w:pPr>
        <w:tabs>
          <w:tab w:val="left" w:pos="720"/>
          <w:tab w:val="left" w:pos="900"/>
          <w:tab w:val="left" w:pos="990"/>
        </w:tabs>
        <w:ind w:left="1080"/>
        <w:contextualSpacing/>
        <w:jc w:val="both"/>
        <w:rPr>
          <w:noProof/>
          <w:sz w:val="20"/>
          <w:szCs w:val="20"/>
        </w:rPr>
      </w:pPr>
    </w:p>
    <w:p w14:paraId="18E47D3E" w14:textId="072B3390" w:rsidR="009762AA" w:rsidRDefault="009762AA" w:rsidP="009762AA">
      <w:pPr>
        <w:tabs>
          <w:tab w:val="left" w:pos="720"/>
          <w:tab w:val="left" w:pos="900"/>
          <w:tab w:val="left" w:pos="990"/>
        </w:tabs>
        <w:ind w:left="1080"/>
        <w:contextualSpacing/>
        <w:jc w:val="both"/>
        <w:rPr>
          <w:bCs/>
          <w:sz w:val="20"/>
          <w:szCs w:val="20"/>
        </w:rPr>
      </w:pPr>
      <w:r w:rsidRPr="00C929AC">
        <w:rPr>
          <w:bCs/>
          <w:sz w:val="20"/>
          <w:szCs w:val="20"/>
        </w:rPr>
        <w:t xml:space="preserve">Ms. Evans gave a summary of the allegations and read the settlement offer presented by </w:t>
      </w:r>
      <w:r w:rsidRPr="009762AA">
        <w:rPr>
          <w:bCs/>
          <w:sz w:val="20"/>
          <w:szCs w:val="20"/>
        </w:rPr>
        <w:t>STEVE WIER, INC.</w:t>
      </w:r>
      <w:r w:rsidRPr="00C929AC">
        <w:rPr>
          <w:bCs/>
          <w:sz w:val="20"/>
          <w:szCs w:val="20"/>
        </w:rPr>
        <w:t xml:space="preserve"> Mr. </w:t>
      </w:r>
      <w:r>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Broussard</w:t>
      </w:r>
      <w:r w:rsidRPr="000D7DDB">
        <w:rPr>
          <w:bCs/>
          <w:sz w:val="20"/>
          <w:szCs w:val="20"/>
        </w:rPr>
        <w:t xml:space="preserve"> seconded.</w:t>
      </w:r>
      <w:r w:rsidRPr="00C929AC">
        <w:rPr>
          <w:bCs/>
          <w:sz w:val="20"/>
          <w:szCs w:val="20"/>
        </w:rPr>
        <w:t xml:space="preserve"> The motion passed.</w:t>
      </w:r>
    </w:p>
    <w:p w14:paraId="6AA7A2C4" w14:textId="77777777" w:rsidR="009762AA" w:rsidRPr="00584B5F" w:rsidRDefault="009762AA" w:rsidP="009762AA">
      <w:pPr>
        <w:tabs>
          <w:tab w:val="left" w:pos="720"/>
          <w:tab w:val="left" w:pos="900"/>
          <w:tab w:val="left" w:pos="990"/>
        </w:tabs>
        <w:ind w:left="1080"/>
        <w:contextualSpacing/>
        <w:jc w:val="both"/>
        <w:rPr>
          <w:noProof/>
          <w:sz w:val="20"/>
          <w:szCs w:val="20"/>
        </w:rPr>
      </w:pPr>
    </w:p>
    <w:p w14:paraId="40BCC474" w14:textId="3BDA43CA" w:rsidR="00584B5F" w:rsidRPr="00584B5F" w:rsidRDefault="00584B5F" w:rsidP="00584B5F">
      <w:pPr>
        <w:tabs>
          <w:tab w:val="left" w:pos="1080"/>
        </w:tabs>
        <w:ind w:left="1080" w:hanging="360"/>
        <w:jc w:val="both"/>
        <w:rPr>
          <w:bCs/>
          <w:sz w:val="20"/>
          <w:szCs w:val="20"/>
        </w:rPr>
      </w:pPr>
      <w:r w:rsidRPr="00584B5F">
        <w:rPr>
          <w:bCs/>
          <w:sz w:val="20"/>
          <w:szCs w:val="20"/>
        </w:rPr>
        <w:t xml:space="preserve">b) </w:t>
      </w:r>
      <w:r w:rsidRPr="00584B5F">
        <w:rPr>
          <w:bCs/>
          <w:sz w:val="20"/>
          <w:szCs w:val="20"/>
        </w:rPr>
        <w:tab/>
      </w:r>
      <w:proofErr w:type="spellStart"/>
      <w:r w:rsidRPr="00584B5F">
        <w:rPr>
          <w:b/>
          <w:bCs/>
          <w:smallCaps/>
          <w:sz w:val="20"/>
          <w:szCs w:val="20"/>
          <w:u w:val="single"/>
        </w:rPr>
        <w:t>Kadex</w:t>
      </w:r>
      <w:proofErr w:type="spellEnd"/>
      <w:r w:rsidRPr="00584B5F">
        <w:rPr>
          <w:b/>
          <w:bCs/>
          <w:smallCaps/>
          <w:sz w:val="20"/>
          <w:szCs w:val="20"/>
          <w:u w:val="single"/>
        </w:rPr>
        <w:t xml:space="preserve"> Masonry, LLC,</w:t>
      </w:r>
      <w:r w:rsidRPr="00584B5F">
        <w:rPr>
          <w:bCs/>
          <w:sz w:val="20"/>
          <w:szCs w:val="20"/>
        </w:rPr>
        <w:t xml:space="preserve"> Tomball, Texas –</w:t>
      </w:r>
      <w:r w:rsidR="00E702FD">
        <w:rPr>
          <w:bCs/>
          <w:sz w:val="20"/>
          <w:szCs w:val="20"/>
        </w:rPr>
        <w:t xml:space="preserve"> </w:t>
      </w:r>
      <w:r w:rsidRPr="00584B5F">
        <w:rPr>
          <w:bCs/>
          <w:sz w:val="20"/>
          <w:szCs w:val="20"/>
        </w:rPr>
        <w:t>La. R.S. 37:2160(A)(1)</w:t>
      </w:r>
    </w:p>
    <w:p w14:paraId="24C97FA4" w14:textId="7EB70F4F" w:rsidR="00584B5F" w:rsidRDefault="00584B5F" w:rsidP="00834D7E">
      <w:pPr>
        <w:ind w:left="1080"/>
        <w:jc w:val="both"/>
        <w:rPr>
          <w:bCs/>
          <w:sz w:val="20"/>
          <w:szCs w:val="20"/>
          <w:highlight w:val="yellow"/>
        </w:rPr>
      </w:pPr>
    </w:p>
    <w:p w14:paraId="4FD33F69" w14:textId="55884A78" w:rsidR="00834D7E" w:rsidRDefault="00834D7E" w:rsidP="00834D7E">
      <w:pPr>
        <w:ind w:left="1080"/>
        <w:jc w:val="both"/>
        <w:rPr>
          <w:bCs/>
          <w:sz w:val="20"/>
          <w:szCs w:val="20"/>
        </w:rPr>
      </w:pPr>
      <w:r w:rsidRPr="004A4527">
        <w:rPr>
          <w:bCs/>
          <w:sz w:val="20"/>
          <w:szCs w:val="20"/>
        </w:rPr>
        <w:t>Ms. Evans gave a summary of the allegations. No one was present on behalf of</w:t>
      </w:r>
      <w:r>
        <w:rPr>
          <w:bCs/>
          <w:sz w:val="20"/>
          <w:szCs w:val="20"/>
        </w:rPr>
        <w:t xml:space="preserve"> </w:t>
      </w:r>
      <w:r w:rsidRPr="00834D7E">
        <w:rPr>
          <w:bCs/>
          <w:sz w:val="20"/>
          <w:szCs w:val="20"/>
        </w:rPr>
        <w:t>KADEX MASONRY, LLC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Mr. </w:t>
      </w:r>
      <w:r>
        <w:rPr>
          <w:bCs/>
          <w:sz w:val="20"/>
          <w:szCs w:val="20"/>
        </w:rPr>
        <w:t>Lambert</w:t>
      </w:r>
      <w:r w:rsidRPr="004A4527">
        <w:rPr>
          <w:bCs/>
          <w:sz w:val="20"/>
          <w:szCs w:val="20"/>
        </w:rPr>
        <w:t xml:space="preserve"> made a motion to find </w:t>
      </w:r>
      <w:r w:rsidRPr="00834D7E">
        <w:rPr>
          <w:bCs/>
          <w:sz w:val="20"/>
          <w:szCs w:val="20"/>
        </w:rPr>
        <w:t xml:space="preserve">KADEX MASONRY, LLC </w:t>
      </w:r>
      <w:r w:rsidRPr="004A4527">
        <w:rPr>
          <w:bCs/>
          <w:sz w:val="20"/>
          <w:szCs w:val="20"/>
        </w:rPr>
        <w:t xml:space="preserve">to be in violation. Mr. </w:t>
      </w:r>
      <w:r>
        <w:rPr>
          <w:bCs/>
          <w:sz w:val="20"/>
          <w:szCs w:val="20"/>
        </w:rPr>
        <w:t>Weston</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Pr>
          <w:bCs/>
          <w:sz w:val="20"/>
          <w:szCs w:val="20"/>
        </w:rPr>
        <w:t>Broussard</w:t>
      </w:r>
      <w:r w:rsidRPr="004A4527">
        <w:rPr>
          <w:bCs/>
          <w:sz w:val="20"/>
          <w:szCs w:val="20"/>
        </w:rPr>
        <w:t xml:space="preserve"> seconded. The motion passed.</w:t>
      </w:r>
    </w:p>
    <w:p w14:paraId="54F9B2C4" w14:textId="77777777" w:rsidR="00834D7E" w:rsidRPr="00584B5F" w:rsidRDefault="00834D7E" w:rsidP="00834D7E">
      <w:pPr>
        <w:ind w:left="1080"/>
        <w:jc w:val="both"/>
        <w:rPr>
          <w:bCs/>
          <w:sz w:val="20"/>
          <w:szCs w:val="20"/>
          <w:highlight w:val="yellow"/>
        </w:rPr>
      </w:pPr>
    </w:p>
    <w:p w14:paraId="613286D3" w14:textId="7D4B886B" w:rsidR="00584B5F" w:rsidRPr="00584B5F" w:rsidRDefault="00584B5F" w:rsidP="00584B5F">
      <w:pPr>
        <w:pStyle w:val="ListParagraph"/>
        <w:numPr>
          <w:ilvl w:val="0"/>
          <w:numId w:val="31"/>
        </w:numPr>
        <w:tabs>
          <w:tab w:val="left" w:pos="720"/>
        </w:tabs>
        <w:ind w:left="720"/>
        <w:contextualSpacing/>
        <w:jc w:val="both"/>
        <w:rPr>
          <w:bCs/>
          <w:sz w:val="20"/>
          <w:szCs w:val="20"/>
        </w:rPr>
      </w:pPr>
      <w:r w:rsidRPr="00584B5F">
        <w:rPr>
          <w:b/>
          <w:bCs/>
          <w:smallCaps/>
          <w:sz w:val="20"/>
          <w:szCs w:val="20"/>
          <w:u w:val="single"/>
        </w:rPr>
        <w:t>Seal Enterprises, Inc. of Mississippi,</w:t>
      </w:r>
      <w:r w:rsidRPr="00584B5F">
        <w:rPr>
          <w:bCs/>
          <w:sz w:val="20"/>
          <w:szCs w:val="20"/>
        </w:rPr>
        <w:t xml:space="preserve"> Carriere, Mississippi –</w:t>
      </w:r>
      <w:r w:rsidR="00E702FD">
        <w:rPr>
          <w:bCs/>
          <w:sz w:val="20"/>
          <w:szCs w:val="20"/>
        </w:rPr>
        <w:t xml:space="preserve"> </w:t>
      </w:r>
      <w:r w:rsidRPr="00584B5F">
        <w:rPr>
          <w:bCs/>
          <w:sz w:val="20"/>
          <w:szCs w:val="20"/>
        </w:rPr>
        <w:t>La. R.S. 37:2158(A)(4)</w:t>
      </w:r>
    </w:p>
    <w:p w14:paraId="6A6B3B18" w14:textId="050AA5DA" w:rsidR="00584B5F" w:rsidRDefault="00584B5F" w:rsidP="009762AA">
      <w:pPr>
        <w:tabs>
          <w:tab w:val="left" w:pos="360"/>
        </w:tabs>
        <w:ind w:left="720"/>
        <w:jc w:val="both"/>
        <w:rPr>
          <w:bCs/>
          <w:sz w:val="20"/>
          <w:szCs w:val="20"/>
        </w:rPr>
      </w:pPr>
    </w:p>
    <w:p w14:paraId="04895E49" w14:textId="2AFC5F3A" w:rsidR="009762AA" w:rsidRDefault="009762AA" w:rsidP="009762AA">
      <w:pPr>
        <w:tabs>
          <w:tab w:val="left" w:pos="360"/>
        </w:tabs>
        <w:ind w:left="720"/>
        <w:jc w:val="both"/>
        <w:rPr>
          <w:bCs/>
          <w:sz w:val="20"/>
          <w:szCs w:val="20"/>
        </w:rPr>
      </w:pPr>
      <w:r w:rsidRPr="00C929AC">
        <w:rPr>
          <w:bCs/>
          <w:sz w:val="20"/>
          <w:szCs w:val="20"/>
        </w:rPr>
        <w:t xml:space="preserve">Ms. Evans gave a summary of the allegations and read the settlement offer presented by </w:t>
      </w:r>
      <w:r w:rsidR="00FD4E99" w:rsidRPr="00FD4E99">
        <w:rPr>
          <w:bCs/>
          <w:sz w:val="20"/>
          <w:szCs w:val="20"/>
        </w:rPr>
        <w:t>SEAL ENTERPRISES, INC. OF MISSISSIPPI</w:t>
      </w:r>
      <w:r w:rsidRPr="00D1796D">
        <w:rPr>
          <w:bCs/>
          <w:sz w:val="20"/>
          <w:szCs w:val="20"/>
        </w:rPr>
        <w:t>.</w:t>
      </w:r>
      <w:r w:rsidRPr="00C929AC">
        <w:rPr>
          <w:bCs/>
          <w:sz w:val="20"/>
          <w:szCs w:val="20"/>
        </w:rPr>
        <w:t xml:space="preserve"> Mr. </w:t>
      </w:r>
      <w:r w:rsidR="00FD4E99">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FD4E99">
        <w:rPr>
          <w:bCs/>
          <w:sz w:val="20"/>
          <w:szCs w:val="20"/>
        </w:rPr>
        <w:t>Meredith</w:t>
      </w:r>
      <w:r w:rsidRPr="000D7DDB">
        <w:rPr>
          <w:bCs/>
          <w:sz w:val="20"/>
          <w:szCs w:val="20"/>
        </w:rPr>
        <w:t xml:space="preserve"> seconded.</w:t>
      </w:r>
      <w:r w:rsidRPr="00C929AC">
        <w:rPr>
          <w:bCs/>
          <w:sz w:val="20"/>
          <w:szCs w:val="20"/>
        </w:rPr>
        <w:t xml:space="preserve"> The motion passed.</w:t>
      </w:r>
    </w:p>
    <w:p w14:paraId="5FC9FE25" w14:textId="689DB3FC" w:rsidR="009762AA" w:rsidRDefault="009762AA" w:rsidP="009762AA">
      <w:pPr>
        <w:tabs>
          <w:tab w:val="left" w:pos="360"/>
        </w:tabs>
        <w:ind w:left="720"/>
        <w:jc w:val="both"/>
        <w:rPr>
          <w:bCs/>
          <w:sz w:val="20"/>
          <w:szCs w:val="20"/>
        </w:rPr>
      </w:pPr>
    </w:p>
    <w:p w14:paraId="050EB4F3" w14:textId="77777777" w:rsidR="00834D7E" w:rsidRPr="00584B5F" w:rsidRDefault="00834D7E" w:rsidP="009762AA">
      <w:pPr>
        <w:tabs>
          <w:tab w:val="left" w:pos="360"/>
        </w:tabs>
        <w:ind w:left="720"/>
        <w:jc w:val="both"/>
        <w:rPr>
          <w:bCs/>
          <w:sz w:val="20"/>
          <w:szCs w:val="20"/>
        </w:rPr>
      </w:pPr>
    </w:p>
    <w:p w14:paraId="2EC6FDE2" w14:textId="618B499A" w:rsidR="00584B5F" w:rsidRPr="00584B5F" w:rsidRDefault="00584B5F" w:rsidP="00584B5F">
      <w:pPr>
        <w:pStyle w:val="ListParagraph"/>
        <w:numPr>
          <w:ilvl w:val="0"/>
          <w:numId w:val="31"/>
        </w:numPr>
        <w:tabs>
          <w:tab w:val="left" w:pos="720"/>
        </w:tabs>
        <w:ind w:left="1080" w:hanging="720"/>
        <w:contextualSpacing/>
        <w:jc w:val="both"/>
        <w:rPr>
          <w:bCs/>
          <w:sz w:val="20"/>
          <w:szCs w:val="20"/>
        </w:rPr>
      </w:pPr>
      <w:r w:rsidRPr="00584B5F">
        <w:rPr>
          <w:sz w:val="20"/>
          <w:szCs w:val="20"/>
        </w:rPr>
        <w:t xml:space="preserve">a) </w:t>
      </w:r>
      <w:r w:rsidRPr="00584B5F">
        <w:rPr>
          <w:sz w:val="20"/>
          <w:szCs w:val="20"/>
        </w:rPr>
        <w:tab/>
      </w:r>
      <w:r w:rsidRPr="00584B5F">
        <w:rPr>
          <w:b/>
          <w:bCs/>
          <w:smallCaps/>
          <w:sz w:val="20"/>
          <w:szCs w:val="20"/>
          <w:u w:val="single"/>
        </w:rPr>
        <w:t>J &amp; J Electrical &amp; Construction, L.L.C.,</w:t>
      </w:r>
      <w:r w:rsidRPr="00584B5F">
        <w:rPr>
          <w:bCs/>
          <w:sz w:val="20"/>
          <w:szCs w:val="20"/>
        </w:rPr>
        <w:t xml:space="preserve"> Duson, Louisiana –</w:t>
      </w:r>
      <w:r w:rsidR="00E702FD">
        <w:rPr>
          <w:bCs/>
          <w:sz w:val="20"/>
          <w:szCs w:val="20"/>
        </w:rPr>
        <w:t xml:space="preserve"> </w:t>
      </w:r>
      <w:r w:rsidRPr="00584B5F">
        <w:rPr>
          <w:bCs/>
          <w:sz w:val="20"/>
          <w:szCs w:val="20"/>
        </w:rPr>
        <w:t>La. R.S. 37:2158(A)(4)</w:t>
      </w:r>
    </w:p>
    <w:p w14:paraId="23068BBD" w14:textId="3ADE4451" w:rsidR="00584B5F" w:rsidRDefault="00584B5F" w:rsidP="00FD4E99">
      <w:pPr>
        <w:tabs>
          <w:tab w:val="left" w:pos="720"/>
          <w:tab w:val="left" w:pos="900"/>
          <w:tab w:val="left" w:pos="990"/>
        </w:tabs>
        <w:ind w:left="1080"/>
        <w:contextualSpacing/>
        <w:jc w:val="both"/>
        <w:rPr>
          <w:noProof/>
          <w:sz w:val="20"/>
          <w:szCs w:val="20"/>
        </w:rPr>
      </w:pPr>
    </w:p>
    <w:p w14:paraId="7BEFB83B" w14:textId="4E036D43" w:rsidR="00FD4E99" w:rsidRDefault="00FD4E99" w:rsidP="00FD4E99">
      <w:pPr>
        <w:tabs>
          <w:tab w:val="left" w:pos="720"/>
          <w:tab w:val="left" w:pos="900"/>
          <w:tab w:val="left" w:pos="990"/>
        </w:tabs>
        <w:ind w:left="1080"/>
        <w:contextualSpacing/>
        <w:jc w:val="both"/>
        <w:rPr>
          <w:bCs/>
          <w:sz w:val="20"/>
          <w:szCs w:val="20"/>
        </w:rPr>
      </w:pPr>
      <w:r w:rsidRPr="00C929AC">
        <w:rPr>
          <w:bCs/>
          <w:sz w:val="20"/>
          <w:szCs w:val="20"/>
        </w:rPr>
        <w:t xml:space="preserve">Ms. Evans gave a summary of the allegations and read the settlement offer presented by </w:t>
      </w:r>
      <w:r w:rsidRPr="00FD4E99">
        <w:rPr>
          <w:bCs/>
          <w:sz w:val="20"/>
          <w:szCs w:val="20"/>
        </w:rPr>
        <w:t>J &amp; J ELECTRICAL &amp; CONSTRUCTION, L.L.C</w:t>
      </w:r>
      <w:r w:rsidRPr="009762AA">
        <w:rPr>
          <w:bCs/>
          <w:sz w:val="20"/>
          <w:szCs w:val="20"/>
        </w:rPr>
        <w:t>.</w:t>
      </w:r>
      <w:r w:rsidRPr="00C929AC">
        <w:rPr>
          <w:bCs/>
          <w:sz w:val="20"/>
          <w:szCs w:val="20"/>
        </w:rPr>
        <w:t xml:space="preserve"> </w:t>
      </w:r>
      <w:r w:rsidR="00834D7E">
        <w:rPr>
          <w:bCs/>
          <w:sz w:val="20"/>
          <w:szCs w:val="20"/>
        </w:rPr>
        <w:t xml:space="preserve">Ms. Evans also corrected the total project amount listed on the agenda from $375,000.00 to $33,923.00. </w:t>
      </w:r>
      <w:r w:rsidRPr="00C929AC">
        <w:rPr>
          <w:bCs/>
          <w:sz w:val="20"/>
          <w:szCs w:val="20"/>
        </w:rPr>
        <w:t xml:space="preserve">Mr. </w:t>
      </w:r>
      <w:r>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Jones</w:t>
      </w:r>
      <w:r w:rsidRPr="000D7DDB">
        <w:rPr>
          <w:bCs/>
          <w:sz w:val="20"/>
          <w:szCs w:val="20"/>
        </w:rPr>
        <w:t xml:space="preserve"> seconded.</w:t>
      </w:r>
      <w:r w:rsidRPr="00C929AC">
        <w:rPr>
          <w:bCs/>
          <w:sz w:val="20"/>
          <w:szCs w:val="20"/>
        </w:rPr>
        <w:t xml:space="preserve"> The motion passed.</w:t>
      </w:r>
    </w:p>
    <w:p w14:paraId="311B9F77" w14:textId="77777777" w:rsidR="00FD4E99" w:rsidRPr="00584B5F" w:rsidRDefault="00FD4E99" w:rsidP="00FD4E99">
      <w:pPr>
        <w:tabs>
          <w:tab w:val="left" w:pos="720"/>
          <w:tab w:val="left" w:pos="900"/>
          <w:tab w:val="left" w:pos="990"/>
        </w:tabs>
        <w:ind w:left="1080"/>
        <w:contextualSpacing/>
        <w:jc w:val="both"/>
        <w:rPr>
          <w:noProof/>
          <w:sz w:val="20"/>
          <w:szCs w:val="20"/>
        </w:rPr>
      </w:pPr>
    </w:p>
    <w:p w14:paraId="4D2B93D2" w14:textId="16127A5C" w:rsidR="00584B5F" w:rsidRPr="00584B5F" w:rsidRDefault="00584B5F" w:rsidP="00584B5F">
      <w:pPr>
        <w:pStyle w:val="ListParagraph"/>
        <w:tabs>
          <w:tab w:val="left" w:pos="1080"/>
        </w:tabs>
        <w:ind w:left="1080" w:hanging="360"/>
        <w:jc w:val="both"/>
        <w:rPr>
          <w:bCs/>
          <w:sz w:val="20"/>
          <w:szCs w:val="20"/>
        </w:rPr>
      </w:pPr>
      <w:r w:rsidRPr="00584B5F">
        <w:rPr>
          <w:bCs/>
          <w:sz w:val="20"/>
          <w:szCs w:val="20"/>
        </w:rPr>
        <w:t xml:space="preserve">b) </w:t>
      </w:r>
      <w:r w:rsidRPr="00584B5F">
        <w:rPr>
          <w:bCs/>
          <w:sz w:val="20"/>
          <w:szCs w:val="20"/>
        </w:rPr>
        <w:tab/>
      </w:r>
      <w:r w:rsidRPr="00584B5F">
        <w:rPr>
          <w:b/>
          <w:bCs/>
          <w:smallCaps/>
          <w:sz w:val="20"/>
          <w:szCs w:val="20"/>
          <w:u w:val="single"/>
        </w:rPr>
        <w:t>Shannon Smith Construction, LLC,</w:t>
      </w:r>
      <w:r w:rsidRPr="00584B5F">
        <w:rPr>
          <w:bCs/>
          <w:sz w:val="20"/>
          <w:szCs w:val="20"/>
        </w:rPr>
        <w:t xml:space="preserve"> Lake Charles, Louisiana –</w:t>
      </w:r>
      <w:r w:rsidR="00E702FD">
        <w:rPr>
          <w:bCs/>
          <w:sz w:val="20"/>
          <w:szCs w:val="20"/>
        </w:rPr>
        <w:t xml:space="preserve"> </w:t>
      </w:r>
      <w:r w:rsidRPr="00584B5F">
        <w:rPr>
          <w:bCs/>
          <w:sz w:val="20"/>
          <w:szCs w:val="20"/>
        </w:rPr>
        <w:t>La. R.S. 37:2158(A)(4)</w:t>
      </w:r>
    </w:p>
    <w:p w14:paraId="1BD2C80B" w14:textId="58AA63FC" w:rsidR="00584B5F" w:rsidRDefault="00584B5F" w:rsidP="00FD4E99">
      <w:pPr>
        <w:pStyle w:val="ListParagraph"/>
        <w:tabs>
          <w:tab w:val="left" w:pos="360"/>
        </w:tabs>
        <w:ind w:left="1080"/>
        <w:jc w:val="both"/>
        <w:rPr>
          <w:bCs/>
          <w:sz w:val="20"/>
          <w:szCs w:val="20"/>
          <w:highlight w:val="yellow"/>
        </w:rPr>
      </w:pPr>
    </w:p>
    <w:p w14:paraId="1BCA8E65" w14:textId="08F4B95F" w:rsidR="00FD4E99" w:rsidRDefault="00FD4E99" w:rsidP="00FD4E99">
      <w:pPr>
        <w:pStyle w:val="ListParagraph"/>
        <w:tabs>
          <w:tab w:val="left" w:pos="360"/>
        </w:tabs>
        <w:ind w:left="1080"/>
        <w:jc w:val="both"/>
        <w:rPr>
          <w:bCs/>
          <w:sz w:val="20"/>
          <w:szCs w:val="20"/>
        </w:rPr>
      </w:pPr>
      <w:r w:rsidRPr="009762AA">
        <w:rPr>
          <w:bCs/>
          <w:sz w:val="20"/>
          <w:szCs w:val="20"/>
        </w:rPr>
        <w:t xml:space="preserve">Ms. Evans requested this matter be removed from the agenda. Mr. Lambert made a motion to </w:t>
      </w:r>
      <w:r>
        <w:rPr>
          <w:bCs/>
          <w:sz w:val="20"/>
          <w:szCs w:val="20"/>
        </w:rPr>
        <w:t>remove this matter from the agenda</w:t>
      </w:r>
      <w:r w:rsidRPr="009762AA">
        <w:rPr>
          <w:bCs/>
          <w:sz w:val="20"/>
          <w:szCs w:val="20"/>
        </w:rPr>
        <w:t xml:space="preserve">. Mr. </w:t>
      </w:r>
      <w:r>
        <w:rPr>
          <w:bCs/>
          <w:sz w:val="20"/>
          <w:szCs w:val="20"/>
        </w:rPr>
        <w:t>Dupuy</w:t>
      </w:r>
      <w:r w:rsidRPr="009762AA">
        <w:rPr>
          <w:bCs/>
          <w:sz w:val="20"/>
          <w:szCs w:val="20"/>
        </w:rPr>
        <w:t xml:space="preserve"> seconded. The motion passed.</w:t>
      </w:r>
    </w:p>
    <w:p w14:paraId="0ECF6951" w14:textId="77777777" w:rsidR="00FD4E99" w:rsidRPr="00584B5F" w:rsidRDefault="00FD4E99" w:rsidP="00FD4E99">
      <w:pPr>
        <w:pStyle w:val="ListParagraph"/>
        <w:tabs>
          <w:tab w:val="left" w:pos="360"/>
        </w:tabs>
        <w:ind w:left="1080"/>
        <w:jc w:val="both"/>
        <w:rPr>
          <w:bCs/>
          <w:sz w:val="20"/>
          <w:szCs w:val="20"/>
          <w:highlight w:val="yellow"/>
        </w:rPr>
      </w:pPr>
    </w:p>
    <w:p w14:paraId="3E509507" w14:textId="5C613E96" w:rsidR="00584B5F" w:rsidRPr="00FD4E99" w:rsidRDefault="00584B5F" w:rsidP="00584B5F">
      <w:pPr>
        <w:pStyle w:val="ListParagraph"/>
        <w:numPr>
          <w:ilvl w:val="0"/>
          <w:numId w:val="31"/>
        </w:numPr>
        <w:tabs>
          <w:tab w:val="left" w:pos="720"/>
        </w:tabs>
        <w:ind w:left="1080" w:hanging="720"/>
        <w:contextualSpacing/>
        <w:jc w:val="both"/>
        <w:rPr>
          <w:bCs/>
          <w:sz w:val="20"/>
          <w:szCs w:val="20"/>
        </w:rPr>
      </w:pPr>
      <w:r w:rsidRPr="00584B5F">
        <w:rPr>
          <w:sz w:val="20"/>
          <w:szCs w:val="20"/>
        </w:rPr>
        <w:t xml:space="preserve">a) </w:t>
      </w:r>
      <w:r w:rsidRPr="00584B5F">
        <w:rPr>
          <w:sz w:val="20"/>
          <w:szCs w:val="20"/>
        </w:rPr>
        <w:tab/>
      </w:r>
      <w:r w:rsidRPr="00584B5F">
        <w:rPr>
          <w:b/>
          <w:bCs/>
          <w:smallCaps/>
          <w:sz w:val="20"/>
          <w:szCs w:val="20"/>
          <w:u w:val="single"/>
        </w:rPr>
        <w:t>Marko Construction, Incorporated,</w:t>
      </w:r>
      <w:r w:rsidRPr="00584B5F">
        <w:rPr>
          <w:bCs/>
          <w:sz w:val="20"/>
          <w:szCs w:val="20"/>
        </w:rPr>
        <w:t xml:space="preserve"> Metairie, Louisiana –</w:t>
      </w:r>
      <w:r w:rsidR="00E702FD">
        <w:rPr>
          <w:bCs/>
          <w:sz w:val="20"/>
          <w:szCs w:val="20"/>
        </w:rPr>
        <w:t xml:space="preserve"> </w:t>
      </w:r>
      <w:r w:rsidRPr="00584B5F">
        <w:rPr>
          <w:bCs/>
          <w:sz w:val="20"/>
          <w:szCs w:val="20"/>
        </w:rPr>
        <w:t>La. R.S. 37:2158(A)(5)</w:t>
      </w:r>
    </w:p>
    <w:p w14:paraId="13813275" w14:textId="13A481B3" w:rsidR="00584B5F" w:rsidRPr="00FD4E99" w:rsidRDefault="00584B5F" w:rsidP="00FD4E99">
      <w:pPr>
        <w:pStyle w:val="ListParagraph"/>
        <w:numPr>
          <w:ilvl w:val="1"/>
          <w:numId w:val="30"/>
        </w:numPr>
        <w:tabs>
          <w:tab w:val="clear" w:pos="1260"/>
          <w:tab w:val="num" w:pos="1080"/>
        </w:tabs>
        <w:ind w:left="1080" w:hanging="360"/>
        <w:contextualSpacing/>
        <w:jc w:val="both"/>
        <w:rPr>
          <w:bCs/>
          <w:sz w:val="20"/>
          <w:szCs w:val="20"/>
        </w:rPr>
      </w:pPr>
      <w:r w:rsidRPr="00584B5F">
        <w:rPr>
          <w:b/>
          <w:bCs/>
          <w:smallCaps/>
          <w:sz w:val="20"/>
          <w:szCs w:val="20"/>
          <w:u w:val="single"/>
        </w:rPr>
        <w:t>L&amp;L Slidell, LLC,</w:t>
      </w:r>
      <w:r w:rsidRPr="00584B5F">
        <w:rPr>
          <w:bCs/>
          <w:sz w:val="20"/>
          <w:szCs w:val="20"/>
        </w:rPr>
        <w:t xml:space="preserve"> New Orleans, Louisiana –</w:t>
      </w:r>
      <w:r w:rsidR="00E702FD">
        <w:rPr>
          <w:bCs/>
          <w:sz w:val="20"/>
          <w:szCs w:val="20"/>
        </w:rPr>
        <w:t xml:space="preserve"> </w:t>
      </w:r>
      <w:r w:rsidRPr="00584B5F">
        <w:rPr>
          <w:bCs/>
          <w:sz w:val="20"/>
          <w:szCs w:val="20"/>
        </w:rPr>
        <w:t>La. R.S. 37:2160(A)(1)</w:t>
      </w:r>
    </w:p>
    <w:p w14:paraId="5E797E1B" w14:textId="5844AEB8" w:rsidR="00584B5F" w:rsidRPr="00584B5F" w:rsidRDefault="00584B5F" w:rsidP="00834D7E">
      <w:pPr>
        <w:pStyle w:val="ListParagraph"/>
        <w:tabs>
          <w:tab w:val="num" w:pos="1080"/>
          <w:tab w:val="left" w:pos="1620"/>
        </w:tabs>
        <w:ind w:left="1080" w:hanging="360"/>
        <w:jc w:val="both"/>
        <w:rPr>
          <w:bCs/>
          <w:sz w:val="20"/>
          <w:szCs w:val="20"/>
        </w:rPr>
      </w:pPr>
      <w:r w:rsidRPr="00584B5F">
        <w:rPr>
          <w:bCs/>
          <w:sz w:val="20"/>
          <w:szCs w:val="20"/>
        </w:rPr>
        <w:t xml:space="preserve">c) </w:t>
      </w:r>
      <w:r w:rsidRPr="00584B5F">
        <w:rPr>
          <w:bCs/>
          <w:sz w:val="20"/>
          <w:szCs w:val="20"/>
        </w:rPr>
        <w:tab/>
      </w:r>
      <w:r w:rsidRPr="00584B5F">
        <w:rPr>
          <w:b/>
          <w:bCs/>
          <w:smallCaps/>
          <w:sz w:val="20"/>
          <w:szCs w:val="20"/>
          <w:u w:val="single"/>
        </w:rPr>
        <w:t>Gulf Coast Contractors LA LLC,</w:t>
      </w:r>
      <w:r w:rsidRPr="00584B5F">
        <w:rPr>
          <w:bCs/>
          <w:sz w:val="20"/>
          <w:szCs w:val="20"/>
        </w:rPr>
        <w:t xml:space="preserve"> Slidell, Louisiana –</w:t>
      </w:r>
      <w:r w:rsidR="00E702FD">
        <w:rPr>
          <w:bCs/>
          <w:sz w:val="20"/>
          <w:szCs w:val="20"/>
        </w:rPr>
        <w:t xml:space="preserve"> </w:t>
      </w:r>
      <w:r w:rsidRPr="00584B5F">
        <w:rPr>
          <w:bCs/>
          <w:sz w:val="20"/>
          <w:szCs w:val="20"/>
        </w:rPr>
        <w:t>La. R.S. 37:2160(A)(1)</w:t>
      </w:r>
    </w:p>
    <w:p w14:paraId="75E7B636" w14:textId="074031A8" w:rsidR="00584B5F" w:rsidRDefault="00584B5F" w:rsidP="00FD4E99">
      <w:pPr>
        <w:tabs>
          <w:tab w:val="left" w:pos="1620"/>
        </w:tabs>
        <w:ind w:left="1080"/>
        <w:jc w:val="both"/>
        <w:rPr>
          <w:bCs/>
          <w:sz w:val="20"/>
          <w:szCs w:val="20"/>
          <w:highlight w:val="yellow"/>
        </w:rPr>
      </w:pPr>
      <w:bookmarkStart w:id="2" w:name="_Hlk66106583"/>
    </w:p>
    <w:p w14:paraId="44BDA9D6" w14:textId="62A0B425" w:rsidR="00FD4E99" w:rsidRDefault="00FD4E99" w:rsidP="00FD4E99">
      <w:pPr>
        <w:tabs>
          <w:tab w:val="left" w:pos="1620"/>
        </w:tabs>
        <w:ind w:left="1080"/>
        <w:jc w:val="both"/>
        <w:rPr>
          <w:bCs/>
          <w:sz w:val="20"/>
          <w:szCs w:val="20"/>
          <w:highlight w:val="yellow"/>
        </w:rPr>
      </w:pPr>
      <w:r w:rsidRPr="00FD4E99">
        <w:rPr>
          <w:bCs/>
          <w:sz w:val="20"/>
          <w:szCs w:val="20"/>
        </w:rPr>
        <w:t>Mr. Hassert requested matters 6a – 6c be continued. Mr. Jones made a motion to grant the continuance for matters 6a – 6c. Mr. Dupuy seconded. The motion passed.</w:t>
      </w:r>
    </w:p>
    <w:p w14:paraId="2CE3D273" w14:textId="77777777" w:rsidR="00FD4E99" w:rsidRPr="00584B5F" w:rsidRDefault="00FD4E99" w:rsidP="00FD4E99">
      <w:pPr>
        <w:tabs>
          <w:tab w:val="left" w:pos="1620"/>
        </w:tabs>
        <w:ind w:left="1080"/>
        <w:jc w:val="both"/>
        <w:rPr>
          <w:bCs/>
          <w:sz w:val="20"/>
          <w:szCs w:val="20"/>
          <w:highlight w:val="yellow"/>
        </w:rPr>
      </w:pPr>
    </w:p>
    <w:p w14:paraId="55461EBE" w14:textId="5B3E10D3" w:rsidR="00584B5F" w:rsidRPr="00584B5F" w:rsidRDefault="00584B5F" w:rsidP="00E702FD">
      <w:pPr>
        <w:pStyle w:val="ListParagraph"/>
        <w:numPr>
          <w:ilvl w:val="0"/>
          <w:numId w:val="31"/>
        </w:numPr>
        <w:tabs>
          <w:tab w:val="left" w:pos="720"/>
        </w:tabs>
        <w:ind w:left="720"/>
        <w:contextualSpacing/>
        <w:jc w:val="both"/>
        <w:rPr>
          <w:bCs/>
          <w:sz w:val="20"/>
          <w:szCs w:val="20"/>
        </w:rPr>
      </w:pPr>
      <w:bookmarkStart w:id="3" w:name="_Hlk66108072"/>
      <w:bookmarkEnd w:id="2"/>
      <w:proofErr w:type="spellStart"/>
      <w:r w:rsidRPr="00584B5F">
        <w:rPr>
          <w:b/>
          <w:bCs/>
          <w:smallCaps/>
          <w:sz w:val="20"/>
          <w:szCs w:val="20"/>
          <w:u w:val="single"/>
        </w:rPr>
        <w:t>Ritnour</w:t>
      </w:r>
      <w:proofErr w:type="spellEnd"/>
      <w:r w:rsidRPr="00584B5F">
        <w:rPr>
          <w:b/>
          <w:bCs/>
          <w:smallCaps/>
          <w:sz w:val="20"/>
          <w:szCs w:val="20"/>
          <w:u w:val="single"/>
        </w:rPr>
        <w:t xml:space="preserve"> Welding &amp; Custom Fabrication, Inc.,</w:t>
      </w:r>
      <w:r w:rsidRPr="00584B5F">
        <w:rPr>
          <w:bCs/>
          <w:sz w:val="20"/>
          <w:szCs w:val="20"/>
        </w:rPr>
        <w:t xml:space="preserve"> Dayton, Texas –</w:t>
      </w:r>
      <w:r w:rsidR="00E702FD">
        <w:rPr>
          <w:bCs/>
          <w:sz w:val="20"/>
          <w:szCs w:val="20"/>
        </w:rPr>
        <w:t xml:space="preserve"> </w:t>
      </w:r>
      <w:r w:rsidRPr="00584B5F">
        <w:rPr>
          <w:bCs/>
          <w:sz w:val="20"/>
          <w:szCs w:val="20"/>
        </w:rPr>
        <w:t>La. R.S. 37:2160(A)(1)</w:t>
      </w:r>
    </w:p>
    <w:bookmarkEnd w:id="3"/>
    <w:p w14:paraId="7E1632DD" w14:textId="4FD4C852" w:rsidR="00584B5F" w:rsidRDefault="00584B5F" w:rsidP="00834D7E">
      <w:pPr>
        <w:ind w:left="720"/>
        <w:jc w:val="both"/>
        <w:rPr>
          <w:bCs/>
          <w:sz w:val="20"/>
          <w:szCs w:val="20"/>
        </w:rPr>
      </w:pPr>
    </w:p>
    <w:p w14:paraId="3115BEF7" w14:textId="610524B9" w:rsidR="00834D7E" w:rsidRDefault="00834D7E" w:rsidP="00834D7E">
      <w:pPr>
        <w:ind w:left="720"/>
        <w:jc w:val="both"/>
        <w:rPr>
          <w:bCs/>
          <w:sz w:val="20"/>
          <w:szCs w:val="20"/>
        </w:rPr>
      </w:pPr>
      <w:r w:rsidRPr="004A4527">
        <w:rPr>
          <w:bCs/>
          <w:sz w:val="20"/>
          <w:szCs w:val="20"/>
        </w:rPr>
        <w:t>Ms. Evans gave a summary of the allegations. No one was present on behalf of</w:t>
      </w:r>
      <w:r>
        <w:rPr>
          <w:bCs/>
          <w:sz w:val="20"/>
          <w:szCs w:val="20"/>
        </w:rPr>
        <w:t xml:space="preserve"> </w:t>
      </w:r>
      <w:r w:rsidRPr="00834D7E">
        <w:rPr>
          <w:bCs/>
          <w:sz w:val="20"/>
          <w:szCs w:val="20"/>
        </w:rPr>
        <w:t>RITNOUR WELDING &amp; CUSTOM FABRICATION, INC</w:t>
      </w:r>
      <w:r w:rsidRPr="004A4527">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4A4527">
        <w:rPr>
          <w:bCs/>
          <w:sz w:val="20"/>
          <w:szCs w:val="20"/>
        </w:rPr>
        <w:t>evidence</w:t>
      </w:r>
      <w:proofErr w:type="gramEnd"/>
      <w:r w:rsidRPr="004A4527">
        <w:rPr>
          <w:bCs/>
          <w:sz w:val="20"/>
          <w:szCs w:val="20"/>
        </w:rPr>
        <w:t xml:space="preserve"> and it was admitted. </w:t>
      </w:r>
      <w:r>
        <w:rPr>
          <w:bCs/>
          <w:sz w:val="20"/>
          <w:szCs w:val="20"/>
        </w:rPr>
        <w:t xml:space="preserve">After discussion, </w:t>
      </w:r>
      <w:r w:rsidRPr="004A4527">
        <w:rPr>
          <w:bCs/>
          <w:sz w:val="20"/>
          <w:szCs w:val="20"/>
        </w:rPr>
        <w:t xml:space="preserve">Mr. </w:t>
      </w:r>
      <w:r>
        <w:rPr>
          <w:bCs/>
          <w:sz w:val="20"/>
          <w:szCs w:val="20"/>
        </w:rPr>
        <w:t>Jones</w:t>
      </w:r>
      <w:r w:rsidRPr="004A4527">
        <w:rPr>
          <w:bCs/>
          <w:sz w:val="20"/>
          <w:szCs w:val="20"/>
        </w:rPr>
        <w:t xml:space="preserve"> made a motion to find </w:t>
      </w:r>
      <w:r w:rsidRPr="00834D7E">
        <w:rPr>
          <w:bCs/>
          <w:sz w:val="20"/>
          <w:szCs w:val="20"/>
        </w:rPr>
        <w:t>RITNOUR WELDING &amp; CUSTOM FABRICATION, INC.</w:t>
      </w:r>
      <w:r>
        <w:rPr>
          <w:bCs/>
          <w:sz w:val="20"/>
          <w:szCs w:val="20"/>
        </w:rPr>
        <w:t xml:space="preserve"> </w:t>
      </w:r>
      <w:r w:rsidRPr="004A4527">
        <w:rPr>
          <w:bCs/>
          <w:sz w:val="20"/>
          <w:szCs w:val="20"/>
        </w:rPr>
        <w:t xml:space="preserve">to be in violation. Mr. </w:t>
      </w:r>
      <w:r>
        <w:rPr>
          <w:bCs/>
          <w:sz w:val="20"/>
          <w:szCs w:val="20"/>
        </w:rPr>
        <w:t>Broussard</w:t>
      </w:r>
      <w:r w:rsidRPr="004A4527">
        <w:rPr>
          <w:bCs/>
          <w:sz w:val="20"/>
          <w:szCs w:val="20"/>
        </w:rPr>
        <w:t xml:space="preserve"> seconded. The motion passed. Mr. </w:t>
      </w:r>
      <w:r>
        <w:rPr>
          <w:bCs/>
          <w:sz w:val="20"/>
          <w:szCs w:val="20"/>
        </w:rPr>
        <w:t>Weston</w:t>
      </w:r>
      <w:r w:rsidRPr="004A4527">
        <w:rPr>
          <w:bCs/>
          <w:sz w:val="20"/>
          <w:szCs w:val="20"/>
        </w:rPr>
        <w:t xml:space="preserve"> made a motion to assess the maximum fine plus $500 in administrative costs. Mr. </w:t>
      </w:r>
      <w:r>
        <w:rPr>
          <w:bCs/>
          <w:sz w:val="20"/>
          <w:szCs w:val="20"/>
        </w:rPr>
        <w:t>Broussard</w:t>
      </w:r>
      <w:r w:rsidRPr="004A4527">
        <w:rPr>
          <w:bCs/>
          <w:sz w:val="20"/>
          <w:szCs w:val="20"/>
        </w:rPr>
        <w:t xml:space="preserve"> seconded. The motion passed.</w:t>
      </w:r>
    </w:p>
    <w:p w14:paraId="07020B7B" w14:textId="77777777" w:rsidR="00834D7E" w:rsidRPr="00584B5F" w:rsidRDefault="00834D7E" w:rsidP="00834D7E">
      <w:pPr>
        <w:ind w:left="720"/>
        <w:jc w:val="both"/>
        <w:rPr>
          <w:bCs/>
          <w:sz w:val="20"/>
          <w:szCs w:val="20"/>
        </w:rPr>
      </w:pPr>
    </w:p>
    <w:p w14:paraId="34AA524E" w14:textId="235ED761" w:rsidR="00584B5F" w:rsidRPr="00584B5F" w:rsidRDefault="00584B5F" w:rsidP="00584B5F">
      <w:pPr>
        <w:pStyle w:val="ListParagraph"/>
        <w:numPr>
          <w:ilvl w:val="0"/>
          <w:numId w:val="31"/>
        </w:numPr>
        <w:tabs>
          <w:tab w:val="left" w:pos="720"/>
        </w:tabs>
        <w:ind w:left="1080" w:hanging="720"/>
        <w:contextualSpacing/>
        <w:jc w:val="both"/>
        <w:rPr>
          <w:bCs/>
          <w:sz w:val="20"/>
          <w:szCs w:val="20"/>
        </w:rPr>
      </w:pPr>
      <w:r w:rsidRPr="00584B5F">
        <w:rPr>
          <w:sz w:val="20"/>
          <w:szCs w:val="20"/>
        </w:rPr>
        <w:t xml:space="preserve">a) </w:t>
      </w:r>
      <w:r w:rsidRPr="00584B5F">
        <w:rPr>
          <w:sz w:val="20"/>
          <w:szCs w:val="20"/>
        </w:rPr>
        <w:tab/>
      </w:r>
      <w:r w:rsidRPr="00584B5F">
        <w:rPr>
          <w:b/>
          <w:bCs/>
          <w:smallCaps/>
          <w:sz w:val="20"/>
          <w:szCs w:val="20"/>
          <w:u w:val="single"/>
        </w:rPr>
        <w:t>Providence Engineering and Environmental Group LLC,</w:t>
      </w:r>
      <w:r w:rsidRPr="00584B5F">
        <w:rPr>
          <w:bCs/>
          <w:sz w:val="20"/>
          <w:szCs w:val="20"/>
        </w:rPr>
        <w:t xml:space="preserve"> Baton Rouge, Louisiana –</w:t>
      </w:r>
      <w:r w:rsidR="00E702FD">
        <w:rPr>
          <w:sz w:val="20"/>
          <w:szCs w:val="20"/>
        </w:rPr>
        <w:t xml:space="preserve"> </w:t>
      </w:r>
      <w:r w:rsidRPr="00584B5F">
        <w:rPr>
          <w:sz w:val="20"/>
          <w:szCs w:val="20"/>
        </w:rPr>
        <w:t>La. R.S. 37:2159(B) and</w:t>
      </w:r>
      <w:r w:rsidRPr="00584B5F">
        <w:rPr>
          <w:rFonts w:eastAsia="Calibri"/>
          <w:sz w:val="20"/>
          <w:szCs w:val="20"/>
        </w:rPr>
        <w:t xml:space="preserve"> 37:2158(A)(4)</w:t>
      </w:r>
    </w:p>
    <w:p w14:paraId="0524444B" w14:textId="08B2ADFF" w:rsidR="00584B5F" w:rsidRDefault="00584B5F" w:rsidP="00FD4E99">
      <w:pPr>
        <w:tabs>
          <w:tab w:val="left" w:pos="720"/>
          <w:tab w:val="left" w:pos="900"/>
          <w:tab w:val="left" w:pos="990"/>
        </w:tabs>
        <w:ind w:left="1080"/>
        <w:contextualSpacing/>
        <w:jc w:val="both"/>
        <w:rPr>
          <w:noProof/>
          <w:sz w:val="20"/>
          <w:szCs w:val="20"/>
        </w:rPr>
      </w:pPr>
    </w:p>
    <w:p w14:paraId="49C9C369" w14:textId="6E24671C" w:rsidR="00FD4E99" w:rsidRDefault="00FD4E99" w:rsidP="00FD4E99">
      <w:pPr>
        <w:tabs>
          <w:tab w:val="left" w:pos="720"/>
          <w:tab w:val="left" w:pos="900"/>
          <w:tab w:val="left" w:pos="990"/>
        </w:tabs>
        <w:ind w:left="1080"/>
        <w:contextualSpacing/>
        <w:jc w:val="both"/>
        <w:rPr>
          <w:bCs/>
          <w:sz w:val="20"/>
          <w:szCs w:val="20"/>
        </w:rPr>
      </w:pPr>
      <w:r w:rsidRPr="00C929AC">
        <w:rPr>
          <w:bCs/>
          <w:sz w:val="20"/>
          <w:szCs w:val="20"/>
        </w:rPr>
        <w:t xml:space="preserve">Ms. Evans gave a summary of the allegations and read the settlement offer presented by </w:t>
      </w:r>
      <w:r w:rsidRPr="00FD4E99">
        <w:rPr>
          <w:bCs/>
          <w:sz w:val="20"/>
          <w:szCs w:val="20"/>
        </w:rPr>
        <w:t>PROVIDENCE ENGINEERING AND ENVIRONMENTAL GROUP LLC</w:t>
      </w:r>
      <w:r w:rsidRPr="009762AA">
        <w:rPr>
          <w:bCs/>
          <w:sz w:val="20"/>
          <w:szCs w:val="20"/>
        </w:rPr>
        <w:t>.</w:t>
      </w:r>
      <w:r w:rsidRPr="00C929AC">
        <w:rPr>
          <w:bCs/>
          <w:sz w:val="20"/>
          <w:szCs w:val="20"/>
        </w:rPr>
        <w:t xml:space="preserve"> Mr. </w:t>
      </w:r>
      <w:r w:rsidR="00834D7E">
        <w:rPr>
          <w:bCs/>
          <w:sz w:val="20"/>
          <w:szCs w:val="20"/>
        </w:rPr>
        <w:t>Lambert</w:t>
      </w:r>
      <w:r w:rsidRPr="00C929AC">
        <w:rPr>
          <w:bCs/>
          <w:sz w:val="20"/>
          <w:szCs w:val="20"/>
        </w:rPr>
        <w:t xml:space="preserve"> made a motion to accept the settlement offer as presented, which included a no contest plea. </w:t>
      </w:r>
      <w:r w:rsidRPr="000D7DDB">
        <w:rPr>
          <w:bCs/>
          <w:sz w:val="20"/>
          <w:szCs w:val="20"/>
        </w:rPr>
        <w:t xml:space="preserve">Mr. </w:t>
      </w:r>
      <w:r w:rsidRPr="00834D7E">
        <w:rPr>
          <w:bCs/>
          <w:sz w:val="20"/>
          <w:szCs w:val="20"/>
        </w:rPr>
        <w:t>Jones</w:t>
      </w:r>
      <w:r w:rsidRPr="000D7DDB">
        <w:rPr>
          <w:bCs/>
          <w:sz w:val="20"/>
          <w:szCs w:val="20"/>
        </w:rPr>
        <w:t xml:space="preserve"> seconded.</w:t>
      </w:r>
      <w:r w:rsidRPr="00C929AC">
        <w:rPr>
          <w:bCs/>
          <w:sz w:val="20"/>
          <w:szCs w:val="20"/>
        </w:rPr>
        <w:t xml:space="preserve"> The motion passed.</w:t>
      </w:r>
    </w:p>
    <w:p w14:paraId="21A4F3FB" w14:textId="77777777" w:rsidR="00FD4E99" w:rsidRPr="00584B5F" w:rsidRDefault="00FD4E99" w:rsidP="00FD4E99">
      <w:pPr>
        <w:tabs>
          <w:tab w:val="left" w:pos="720"/>
          <w:tab w:val="left" w:pos="900"/>
          <w:tab w:val="left" w:pos="990"/>
        </w:tabs>
        <w:ind w:left="1080"/>
        <w:contextualSpacing/>
        <w:jc w:val="both"/>
        <w:rPr>
          <w:noProof/>
          <w:sz w:val="20"/>
          <w:szCs w:val="20"/>
        </w:rPr>
      </w:pPr>
    </w:p>
    <w:p w14:paraId="5B5CAF6F" w14:textId="517922FC" w:rsidR="00584B5F" w:rsidRDefault="00584B5F" w:rsidP="00584B5F">
      <w:pPr>
        <w:pStyle w:val="ListParagraph"/>
        <w:tabs>
          <w:tab w:val="left" w:pos="1080"/>
        </w:tabs>
        <w:ind w:left="1080" w:hanging="360"/>
        <w:jc w:val="both"/>
        <w:rPr>
          <w:bCs/>
          <w:sz w:val="20"/>
          <w:szCs w:val="20"/>
        </w:rPr>
      </w:pPr>
      <w:r w:rsidRPr="00584B5F">
        <w:rPr>
          <w:bCs/>
          <w:sz w:val="20"/>
          <w:szCs w:val="20"/>
        </w:rPr>
        <w:t xml:space="preserve">b) </w:t>
      </w:r>
      <w:r w:rsidRPr="00584B5F">
        <w:rPr>
          <w:bCs/>
          <w:sz w:val="20"/>
          <w:szCs w:val="20"/>
        </w:rPr>
        <w:tab/>
      </w:r>
      <w:r w:rsidRPr="00584B5F">
        <w:rPr>
          <w:b/>
          <w:bCs/>
          <w:smallCaps/>
          <w:sz w:val="20"/>
          <w:szCs w:val="20"/>
          <w:u w:val="single"/>
        </w:rPr>
        <w:t>Mansfield Oil Company of Gainesville, Inc.,</w:t>
      </w:r>
      <w:r w:rsidRPr="00584B5F">
        <w:rPr>
          <w:bCs/>
          <w:sz w:val="20"/>
          <w:szCs w:val="20"/>
        </w:rPr>
        <w:t xml:space="preserve"> Gainesville, Georgia –</w:t>
      </w:r>
      <w:r w:rsidR="00E702FD">
        <w:rPr>
          <w:bCs/>
          <w:sz w:val="20"/>
          <w:szCs w:val="20"/>
        </w:rPr>
        <w:t xml:space="preserve"> </w:t>
      </w:r>
      <w:r w:rsidRPr="00584B5F">
        <w:rPr>
          <w:bCs/>
          <w:sz w:val="20"/>
          <w:szCs w:val="20"/>
        </w:rPr>
        <w:t>La. R.S. 37:2160(A)(1)</w:t>
      </w:r>
    </w:p>
    <w:p w14:paraId="2F4007B9" w14:textId="0085E6C6" w:rsidR="00E702FD" w:rsidRDefault="00E702FD" w:rsidP="00FD4E99">
      <w:pPr>
        <w:pStyle w:val="ListParagraph"/>
        <w:tabs>
          <w:tab w:val="left" w:pos="1080"/>
        </w:tabs>
        <w:ind w:left="1080"/>
        <w:jc w:val="both"/>
        <w:rPr>
          <w:bCs/>
          <w:sz w:val="20"/>
          <w:szCs w:val="20"/>
        </w:rPr>
      </w:pPr>
    </w:p>
    <w:p w14:paraId="2BF2DA86" w14:textId="3AC08ABD" w:rsidR="00FD4E99" w:rsidRDefault="00FD4E99" w:rsidP="00FD4E99">
      <w:pPr>
        <w:pStyle w:val="ListParagraph"/>
        <w:tabs>
          <w:tab w:val="left" w:pos="1080"/>
        </w:tabs>
        <w:ind w:left="1080"/>
        <w:jc w:val="both"/>
        <w:rPr>
          <w:bCs/>
          <w:sz w:val="20"/>
          <w:szCs w:val="20"/>
        </w:rPr>
      </w:pPr>
      <w:r w:rsidRPr="00C929AC">
        <w:rPr>
          <w:bCs/>
          <w:sz w:val="20"/>
          <w:szCs w:val="20"/>
        </w:rPr>
        <w:t xml:space="preserve">Ms. Evans gave a summary of the allegations and read the settlement offer presented by </w:t>
      </w:r>
      <w:r w:rsidRPr="00FD4E99">
        <w:rPr>
          <w:bCs/>
          <w:sz w:val="20"/>
          <w:szCs w:val="20"/>
        </w:rPr>
        <w:t>MANSFIELD OIL COMPANY OF GAINESVILLE, INC.</w:t>
      </w:r>
      <w:r w:rsidRPr="00C929AC">
        <w:rPr>
          <w:bCs/>
          <w:sz w:val="20"/>
          <w:szCs w:val="20"/>
        </w:rPr>
        <w:t xml:space="preserve"> Mr. </w:t>
      </w:r>
      <w:r>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Temple</w:t>
      </w:r>
      <w:r w:rsidRPr="000D7DDB">
        <w:rPr>
          <w:bCs/>
          <w:sz w:val="20"/>
          <w:szCs w:val="20"/>
        </w:rPr>
        <w:t xml:space="preserve"> seconded.</w:t>
      </w:r>
      <w:r w:rsidRPr="00C929AC">
        <w:rPr>
          <w:bCs/>
          <w:sz w:val="20"/>
          <w:szCs w:val="20"/>
        </w:rPr>
        <w:t xml:space="preserve"> The motion passed.</w:t>
      </w:r>
    </w:p>
    <w:p w14:paraId="4AB767AF" w14:textId="77777777" w:rsidR="00FD4E99" w:rsidRPr="00584B5F" w:rsidRDefault="00FD4E99" w:rsidP="00FD4E99">
      <w:pPr>
        <w:pStyle w:val="ListParagraph"/>
        <w:tabs>
          <w:tab w:val="left" w:pos="1080"/>
        </w:tabs>
        <w:ind w:left="1080"/>
        <w:jc w:val="both"/>
        <w:rPr>
          <w:bCs/>
          <w:sz w:val="20"/>
          <w:szCs w:val="20"/>
        </w:rPr>
      </w:pPr>
    </w:p>
    <w:p w14:paraId="0DC32C63" w14:textId="5F8FECB3" w:rsidR="00584B5F" w:rsidRPr="00584B5F" w:rsidRDefault="00584B5F" w:rsidP="00E702FD">
      <w:pPr>
        <w:pStyle w:val="ListParagraph"/>
        <w:numPr>
          <w:ilvl w:val="0"/>
          <w:numId w:val="31"/>
        </w:numPr>
        <w:tabs>
          <w:tab w:val="left" w:pos="720"/>
        </w:tabs>
        <w:ind w:left="720"/>
        <w:contextualSpacing/>
        <w:jc w:val="both"/>
        <w:rPr>
          <w:bCs/>
          <w:sz w:val="20"/>
          <w:szCs w:val="20"/>
        </w:rPr>
      </w:pPr>
      <w:r w:rsidRPr="00584B5F">
        <w:rPr>
          <w:b/>
          <w:bCs/>
          <w:smallCaps/>
          <w:sz w:val="20"/>
          <w:szCs w:val="20"/>
          <w:u w:val="single"/>
        </w:rPr>
        <w:t>Venture Construction Company,</w:t>
      </w:r>
      <w:r w:rsidRPr="00584B5F">
        <w:rPr>
          <w:bCs/>
          <w:sz w:val="20"/>
          <w:szCs w:val="20"/>
        </w:rPr>
        <w:t xml:space="preserve"> Norcross, Georgia –</w:t>
      </w:r>
      <w:r w:rsidR="00E702FD">
        <w:rPr>
          <w:bCs/>
          <w:sz w:val="20"/>
          <w:szCs w:val="20"/>
        </w:rPr>
        <w:t xml:space="preserve"> </w:t>
      </w:r>
      <w:r w:rsidRPr="00584B5F">
        <w:rPr>
          <w:bCs/>
          <w:sz w:val="20"/>
          <w:szCs w:val="20"/>
        </w:rPr>
        <w:t>La. R.S. 37:2158(A)(4)</w:t>
      </w:r>
    </w:p>
    <w:p w14:paraId="138A9D7F" w14:textId="3376C34D" w:rsidR="00584B5F" w:rsidRDefault="00584B5F" w:rsidP="00FD4E99">
      <w:pPr>
        <w:tabs>
          <w:tab w:val="left" w:pos="360"/>
        </w:tabs>
        <w:ind w:left="720"/>
        <w:jc w:val="both"/>
        <w:rPr>
          <w:bCs/>
          <w:sz w:val="20"/>
          <w:szCs w:val="20"/>
        </w:rPr>
      </w:pPr>
    </w:p>
    <w:p w14:paraId="6E2F28C0" w14:textId="61F9F8D2" w:rsidR="00FD4E99" w:rsidRDefault="00FD4E99" w:rsidP="00FD4E99">
      <w:pPr>
        <w:tabs>
          <w:tab w:val="left" w:pos="360"/>
        </w:tabs>
        <w:ind w:left="720"/>
        <w:jc w:val="both"/>
        <w:rPr>
          <w:bCs/>
          <w:sz w:val="20"/>
          <w:szCs w:val="20"/>
        </w:rPr>
      </w:pPr>
      <w:r w:rsidRPr="00C929AC">
        <w:rPr>
          <w:bCs/>
          <w:sz w:val="20"/>
          <w:szCs w:val="20"/>
        </w:rPr>
        <w:t xml:space="preserve">Ms. Evans gave a summary of the allegations and read the settlement offer presented by </w:t>
      </w:r>
      <w:r w:rsidRPr="00FD4E99">
        <w:rPr>
          <w:bCs/>
          <w:sz w:val="20"/>
          <w:szCs w:val="20"/>
        </w:rPr>
        <w:t>VENTURE CONSTRUCTION COMPANY.</w:t>
      </w:r>
      <w:r w:rsidRPr="00C929AC">
        <w:rPr>
          <w:bCs/>
          <w:sz w:val="20"/>
          <w:szCs w:val="20"/>
        </w:rPr>
        <w:t xml:space="preserve"> </w:t>
      </w:r>
      <w:r w:rsidR="00B67B27">
        <w:rPr>
          <w:bCs/>
          <w:sz w:val="20"/>
          <w:szCs w:val="20"/>
        </w:rPr>
        <w:t xml:space="preserve">The board questioned staff regarding this matter. </w:t>
      </w:r>
      <w:r w:rsidR="00834D7E">
        <w:rPr>
          <w:bCs/>
          <w:sz w:val="20"/>
          <w:szCs w:val="20"/>
        </w:rPr>
        <w:t xml:space="preserve">After discussion, </w:t>
      </w:r>
      <w:r w:rsidRPr="00834D7E">
        <w:rPr>
          <w:bCs/>
          <w:sz w:val="20"/>
          <w:szCs w:val="20"/>
        </w:rPr>
        <w:t>Mr. Tillage made a motion to deny the settlement offer as presented.</w:t>
      </w:r>
      <w:r w:rsidRPr="00C929AC">
        <w:rPr>
          <w:bCs/>
          <w:sz w:val="20"/>
          <w:szCs w:val="20"/>
        </w:rPr>
        <w:t xml:space="preserve"> </w:t>
      </w:r>
      <w:r w:rsidRPr="000D7DDB">
        <w:rPr>
          <w:bCs/>
          <w:sz w:val="20"/>
          <w:szCs w:val="20"/>
        </w:rPr>
        <w:t xml:space="preserve">Mr. </w:t>
      </w:r>
      <w:r>
        <w:rPr>
          <w:bCs/>
          <w:sz w:val="20"/>
          <w:szCs w:val="20"/>
        </w:rPr>
        <w:t>Graham</w:t>
      </w:r>
      <w:r w:rsidRPr="000D7DDB">
        <w:rPr>
          <w:bCs/>
          <w:sz w:val="20"/>
          <w:szCs w:val="20"/>
        </w:rPr>
        <w:t xml:space="preserve"> seconded.</w:t>
      </w:r>
      <w:r w:rsidRPr="00C929AC">
        <w:rPr>
          <w:bCs/>
          <w:sz w:val="20"/>
          <w:szCs w:val="20"/>
        </w:rPr>
        <w:t xml:space="preserve"> The motion passed.</w:t>
      </w:r>
    </w:p>
    <w:p w14:paraId="32AD7B52" w14:textId="77777777" w:rsidR="00FD4E99" w:rsidRPr="00584B5F" w:rsidRDefault="00FD4E99" w:rsidP="00FD4E99">
      <w:pPr>
        <w:tabs>
          <w:tab w:val="left" w:pos="360"/>
        </w:tabs>
        <w:ind w:left="720"/>
        <w:jc w:val="both"/>
        <w:rPr>
          <w:bCs/>
          <w:sz w:val="20"/>
          <w:szCs w:val="20"/>
        </w:rPr>
      </w:pPr>
    </w:p>
    <w:p w14:paraId="47C8C835" w14:textId="00CC4F02" w:rsidR="00584B5F" w:rsidRPr="00584B5F" w:rsidRDefault="00584B5F" w:rsidP="00584B5F">
      <w:pPr>
        <w:pStyle w:val="ListParagraph"/>
        <w:numPr>
          <w:ilvl w:val="0"/>
          <w:numId w:val="31"/>
        </w:numPr>
        <w:tabs>
          <w:tab w:val="left" w:pos="720"/>
          <w:tab w:val="left" w:pos="1080"/>
        </w:tabs>
        <w:ind w:left="1080" w:hanging="720"/>
        <w:contextualSpacing/>
        <w:jc w:val="both"/>
        <w:rPr>
          <w:bCs/>
          <w:sz w:val="20"/>
          <w:szCs w:val="20"/>
        </w:rPr>
      </w:pPr>
      <w:r w:rsidRPr="00584B5F">
        <w:rPr>
          <w:sz w:val="20"/>
          <w:szCs w:val="20"/>
        </w:rPr>
        <w:t xml:space="preserve">a) </w:t>
      </w:r>
      <w:r w:rsidRPr="00584B5F">
        <w:rPr>
          <w:sz w:val="20"/>
          <w:szCs w:val="20"/>
        </w:rPr>
        <w:tab/>
      </w:r>
      <w:r w:rsidRPr="00584B5F">
        <w:rPr>
          <w:b/>
          <w:bCs/>
          <w:smallCaps/>
          <w:sz w:val="20"/>
          <w:szCs w:val="20"/>
          <w:u w:val="single"/>
        </w:rPr>
        <w:t>Pioneer General Contractors, Inc.</w:t>
      </w:r>
      <w:r w:rsidRPr="00584B5F">
        <w:rPr>
          <w:b/>
          <w:sz w:val="20"/>
          <w:szCs w:val="20"/>
          <w:u w:val="single"/>
        </w:rPr>
        <w:t>,</w:t>
      </w:r>
      <w:r w:rsidRPr="00584B5F">
        <w:rPr>
          <w:bCs/>
          <w:sz w:val="20"/>
          <w:szCs w:val="20"/>
        </w:rPr>
        <w:t xml:space="preserve"> Amarillo, Texas –</w:t>
      </w:r>
      <w:r w:rsidR="00E702FD">
        <w:rPr>
          <w:bCs/>
          <w:sz w:val="20"/>
          <w:szCs w:val="20"/>
        </w:rPr>
        <w:t xml:space="preserve"> </w:t>
      </w:r>
      <w:r w:rsidRPr="00584B5F">
        <w:rPr>
          <w:bCs/>
          <w:sz w:val="20"/>
          <w:szCs w:val="20"/>
        </w:rPr>
        <w:t>La. R.S. 37:2158(A)(4)</w:t>
      </w:r>
    </w:p>
    <w:p w14:paraId="7CB5867F" w14:textId="7FE9C7F7" w:rsidR="00584B5F" w:rsidRDefault="00584B5F" w:rsidP="00FD4E99">
      <w:pPr>
        <w:tabs>
          <w:tab w:val="left" w:pos="720"/>
          <w:tab w:val="left" w:pos="900"/>
          <w:tab w:val="left" w:pos="990"/>
        </w:tabs>
        <w:ind w:left="1080"/>
        <w:contextualSpacing/>
        <w:jc w:val="both"/>
        <w:rPr>
          <w:noProof/>
          <w:sz w:val="20"/>
          <w:szCs w:val="20"/>
        </w:rPr>
      </w:pPr>
    </w:p>
    <w:p w14:paraId="46A9506A" w14:textId="4699C9FD" w:rsidR="00FD4E99" w:rsidRDefault="00FD4E99" w:rsidP="00FD4E99">
      <w:pPr>
        <w:tabs>
          <w:tab w:val="left" w:pos="720"/>
          <w:tab w:val="left" w:pos="900"/>
          <w:tab w:val="left" w:pos="990"/>
        </w:tabs>
        <w:ind w:left="1080"/>
        <w:contextualSpacing/>
        <w:jc w:val="both"/>
        <w:rPr>
          <w:bCs/>
          <w:sz w:val="20"/>
          <w:szCs w:val="20"/>
        </w:rPr>
      </w:pPr>
      <w:r w:rsidRPr="00C929AC">
        <w:rPr>
          <w:bCs/>
          <w:sz w:val="20"/>
          <w:szCs w:val="20"/>
        </w:rPr>
        <w:t xml:space="preserve">Ms. Evans gave a summary of the allegations and read the settlement offer presented by </w:t>
      </w:r>
      <w:r w:rsidRPr="00FD4E99">
        <w:rPr>
          <w:bCs/>
          <w:sz w:val="20"/>
          <w:szCs w:val="20"/>
        </w:rPr>
        <w:t>PIONEER GENERAL CONTRACTORS, INC.</w:t>
      </w:r>
      <w:r w:rsidRPr="00C929AC">
        <w:rPr>
          <w:bCs/>
          <w:sz w:val="20"/>
          <w:szCs w:val="20"/>
        </w:rPr>
        <w:t xml:space="preserve"> Mr. </w:t>
      </w:r>
      <w:r>
        <w:rPr>
          <w:bCs/>
          <w:sz w:val="20"/>
          <w:szCs w:val="20"/>
        </w:rPr>
        <w:t>Temple</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Tillage</w:t>
      </w:r>
      <w:r w:rsidRPr="000D7DDB">
        <w:rPr>
          <w:bCs/>
          <w:sz w:val="20"/>
          <w:szCs w:val="20"/>
        </w:rPr>
        <w:t xml:space="preserve"> seconded.</w:t>
      </w:r>
      <w:r w:rsidRPr="00C929AC">
        <w:rPr>
          <w:bCs/>
          <w:sz w:val="20"/>
          <w:szCs w:val="20"/>
        </w:rPr>
        <w:t xml:space="preserve"> The motion passed.</w:t>
      </w:r>
    </w:p>
    <w:p w14:paraId="2D598B45" w14:textId="55A58099" w:rsidR="00834D7E" w:rsidRDefault="00834D7E" w:rsidP="00437EB8">
      <w:pPr>
        <w:tabs>
          <w:tab w:val="left" w:pos="720"/>
          <w:tab w:val="left" w:pos="900"/>
          <w:tab w:val="left" w:pos="990"/>
        </w:tabs>
        <w:contextualSpacing/>
        <w:jc w:val="both"/>
        <w:rPr>
          <w:noProof/>
          <w:sz w:val="20"/>
          <w:szCs w:val="20"/>
        </w:rPr>
      </w:pPr>
    </w:p>
    <w:p w14:paraId="49434E04" w14:textId="77777777" w:rsidR="003370DC" w:rsidRPr="00584B5F" w:rsidRDefault="003370DC" w:rsidP="00437EB8">
      <w:pPr>
        <w:tabs>
          <w:tab w:val="left" w:pos="720"/>
          <w:tab w:val="left" w:pos="900"/>
          <w:tab w:val="left" w:pos="990"/>
        </w:tabs>
        <w:contextualSpacing/>
        <w:jc w:val="both"/>
        <w:rPr>
          <w:noProof/>
          <w:sz w:val="20"/>
          <w:szCs w:val="20"/>
        </w:rPr>
      </w:pPr>
    </w:p>
    <w:p w14:paraId="5AF5AFE5" w14:textId="7BC0F843" w:rsidR="00584B5F" w:rsidRPr="00584B5F" w:rsidRDefault="00584B5F" w:rsidP="00584B5F">
      <w:pPr>
        <w:pStyle w:val="ListParagraph"/>
        <w:tabs>
          <w:tab w:val="left" w:pos="1080"/>
        </w:tabs>
        <w:ind w:left="1080" w:hanging="360"/>
        <w:jc w:val="both"/>
        <w:rPr>
          <w:bCs/>
          <w:sz w:val="20"/>
          <w:szCs w:val="20"/>
        </w:rPr>
      </w:pPr>
      <w:r w:rsidRPr="00584B5F">
        <w:rPr>
          <w:bCs/>
          <w:sz w:val="20"/>
          <w:szCs w:val="20"/>
        </w:rPr>
        <w:t xml:space="preserve">b) </w:t>
      </w:r>
      <w:r w:rsidRPr="00584B5F">
        <w:rPr>
          <w:bCs/>
          <w:sz w:val="20"/>
          <w:szCs w:val="20"/>
        </w:rPr>
        <w:tab/>
      </w:r>
      <w:r w:rsidRPr="00584B5F">
        <w:rPr>
          <w:b/>
          <w:bCs/>
          <w:smallCaps/>
          <w:sz w:val="20"/>
          <w:szCs w:val="20"/>
          <w:u w:val="single"/>
        </w:rPr>
        <w:t>Climate Pros, LLC,</w:t>
      </w:r>
      <w:r w:rsidRPr="00584B5F">
        <w:rPr>
          <w:bCs/>
          <w:sz w:val="20"/>
          <w:szCs w:val="20"/>
        </w:rPr>
        <w:t xml:space="preserve"> Glendale Heights, Illinois –</w:t>
      </w:r>
      <w:r w:rsidR="00E702FD">
        <w:rPr>
          <w:bCs/>
          <w:sz w:val="20"/>
          <w:szCs w:val="20"/>
        </w:rPr>
        <w:t xml:space="preserve"> </w:t>
      </w:r>
      <w:r w:rsidRPr="00584B5F">
        <w:rPr>
          <w:bCs/>
          <w:sz w:val="20"/>
          <w:szCs w:val="20"/>
        </w:rPr>
        <w:t>La. R.S. 37:2158(A)(4)</w:t>
      </w:r>
    </w:p>
    <w:p w14:paraId="1E69C47A" w14:textId="6DDAB751" w:rsidR="00584B5F" w:rsidRDefault="00584B5F" w:rsidP="00584B5F">
      <w:pPr>
        <w:pStyle w:val="ListParagraph"/>
        <w:tabs>
          <w:tab w:val="left" w:pos="1080"/>
        </w:tabs>
        <w:ind w:left="1080"/>
        <w:jc w:val="both"/>
        <w:rPr>
          <w:bCs/>
          <w:sz w:val="20"/>
          <w:szCs w:val="20"/>
        </w:rPr>
      </w:pPr>
    </w:p>
    <w:p w14:paraId="7AB787D9" w14:textId="4C772F51" w:rsidR="00FD4E99" w:rsidRDefault="00FD4E99" w:rsidP="00584B5F">
      <w:pPr>
        <w:pStyle w:val="ListParagraph"/>
        <w:tabs>
          <w:tab w:val="left" w:pos="1080"/>
        </w:tabs>
        <w:ind w:left="1080"/>
        <w:jc w:val="both"/>
        <w:rPr>
          <w:bCs/>
          <w:sz w:val="20"/>
          <w:szCs w:val="20"/>
        </w:rPr>
      </w:pPr>
      <w:r w:rsidRPr="00C929AC">
        <w:rPr>
          <w:bCs/>
          <w:sz w:val="20"/>
          <w:szCs w:val="20"/>
        </w:rPr>
        <w:t xml:space="preserve">Ms. Evans gave a summary of the allegations and read the settlement offer presented by </w:t>
      </w:r>
      <w:r w:rsidR="00BE2D65" w:rsidRPr="00BE2D65">
        <w:rPr>
          <w:bCs/>
          <w:sz w:val="20"/>
          <w:szCs w:val="20"/>
        </w:rPr>
        <w:t>CLIMATE PROS, LLC</w:t>
      </w:r>
      <w:r w:rsidRPr="00FD4E99">
        <w:rPr>
          <w:bCs/>
          <w:sz w:val="20"/>
          <w:szCs w:val="20"/>
        </w:rPr>
        <w:t>.</w:t>
      </w:r>
      <w:r w:rsidRPr="00C929AC">
        <w:rPr>
          <w:bCs/>
          <w:sz w:val="20"/>
          <w:szCs w:val="20"/>
        </w:rPr>
        <w:t xml:space="preserve"> Mr. </w:t>
      </w:r>
      <w:r w:rsidR="00BE2D65">
        <w:rPr>
          <w:bCs/>
          <w:sz w:val="20"/>
          <w:szCs w:val="20"/>
        </w:rPr>
        <w:t>Broussard</w:t>
      </w:r>
      <w:r w:rsidRPr="00C929AC">
        <w:rPr>
          <w:bCs/>
          <w:sz w:val="20"/>
          <w:szCs w:val="20"/>
        </w:rPr>
        <w:t xml:space="preserve"> made a motion to accept the settlement offer as presented, which included a no contest plea. </w:t>
      </w:r>
      <w:r w:rsidRPr="000D7DDB">
        <w:rPr>
          <w:bCs/>
          <w:sz w:val="20"/>
          <w:szCs w:val="20"/>
        </w:rPr>
        <w:t xml:space="preserve">Mr. </w:t>
      </w:r>
      <w:proofErr w:type="spellStart"/>
      <w:r w:rsidR="00BE2D65">
        <w:rPr>
          <w:bCs/>
          <w:sz w:val="20"/>
          <w:szCs w:val="20"/>
        </w:rPr>
        <w:t>Badeaux</w:t>
      </w:r>
      <w:proofErr w:type="spellEnd"/>
      <w:r w:rsidRPr="000D7DDB">
        <w:rPr>
          <w:bCs/>
          <w:sz w:val="20"/>
          <w:szCs w:val="20"/>
        </w:rPr>
        <w:t xml:space="preserve"> seconded.</w:t>
      </w:r>
      <w:r w:rsidRPr="00C929AC">
        <w:rPr>
          <w:bCs/>
          <w:sz w:val="20"/>
          <w:szCs w:val="20"/>
        </w:rPr>
        <w:t xml:space="preserve"> The motion passed.</w:t>
      </w:r>
    </w:p>
    <w:p w14:paraId="7E0E28F0" w14:textId="77777777" w:rsidR="00FD4E99" w:rsidRPr="00584B5F" w:rsidRDefault="00FD4E99" w:rsidP="00584B5F">
      <w:pPr>
        <w:pStyle w:val="ListParagraph"/>
        <w:tabs>
          <w:tab w:val="left" w:pos="1080"/>
        </w:tabs>
        <w:ind w:left="1080"/>
        <w:jc w:val="both"/>
        <w:rPr>
          <w:bCs/>
          <w:sz w:val="20"/>
          <w:szCs w:val="20"/>
        </w:rPr>
      </w:pPr>
    </w:p>
    <w:p w14:paraId="5AA33F74" w14:textId="5C596C03" w:rsidR="00584B5F" w:rsidRPr="00584B5F" w:rsidRDefault="00584B5F" w:rsidP="00584B5F">
      <w:pPr>
        <w:pStyle w:val="ListParagraph"/>
        <w:numPr>
          <w:ilvl w:val="1"/>
          <w:numId w:val="30"/>
        </w:numPr>
        <w:tabs>
          <w:tab w:val="clear" w:pos="1260"/>
          <w:tab w:val="left" w:pos="1080"/>
        </w:tabs>
        <w:ind w:left="1080" w:hanging="360"/>
        <w:contextualSpacing/>
        <w:jc w:val="both"/>
        <w:rPr>
          <w:bCs/>
          <w:sz w:val="20"/>
          <w:szCs w:val="20"/>
        </w:rPr>
      </w:pPr>
      <w:r w:rsidRPr="00584B5F">
        <w:rPr>
          <w:b/>
          <w:bCs/>
          <w:smallCaps/>
          <w:sz w:val="20"/>
          <w:szCs w:val="20"/>
          <w:u w:val="single"/>
        </w:rPr>
        <w:t>H.A.I. Services Inc. of Arkansas,</w:t>
      </w:r>
      <w:r w:rsidRPr="00584B5F">
        <w:rPr>
          <w:bCs/>
          <w:sz w:val="20"/>
          <w:szCs w:val="20"/>
        </w:rPr>
        <w:t xml:space="preserve"> Fort Worth, Texas –</w:t>
      </w:r>
      <w:r w:rsidR="00E702FD">
        <w:rPr>
          <w:bCs/>
          <w:sz w:val="20"/>
          <w:szCs w:val="20"/>
        </w:rPr>
        <w:t xml:space="preserve"> </w:t>
      </w:r>
      <w:r w:rsidRPr="00584B5F">
        <w:rPr>
          <w:bCs/>
          <w:sz w:val="20"/>
          <w:szCs w:val="20"/>
        </w:rPr>
        <w:t>La. R.S. 37:2158(A)(4), 2158(A)(3) and Rules and Regulations of the Board Section 133(A)</w:t>
      </w:r>
    </w:p>
    <w:p w14:paraId="37FE513C" w14:textId="77777777" w:rsidR="00FD4E99" w:rsidRDefault="00FD4E99" w:rsidP="00584B5F">
      <w:pPr>
        <w:tabs>
          <w:tab w:val="left" w:pos="1080"/>
        </w:tabs>
        <w:ind w:left="1080"/>
        <w:jc w:val="both"/>
        <w:rPr>
          <w:bCs/>
          <w:sz w:val="20"/>
          <w:szCs w:val="20"/>
        </w:rPr>
      </w:pPr>
    </w:p>
    <w:p w14:paraId="43C63BC1" w14:textId="51F8D967" w:rsidR="00584B5F" w:rsidRDefault="00FD4E99" w:rsidP="00584B5F">
      <w:pPr>
        <w:tabs>
          <w:tab w:val="left" w:pos="1080"/>
        </w:tabs>
        <w:ind w:left="1080"/>
        <w:jc w:val="both"/>
        <w:rPr>
          <w:bCs/>
          <w:sz w:val="20"/>
          <w:szCs w:val="20"/>
        </w:rPr>
      </w:pPr>
      <w:r w:rsidRPr="00C929AC">
        <w:rPr>
          <w:bCs/>
          <w:sz w:val="20"/>
          <w:szCs w:val="20"/>
        </w:rPr>
        <w:t xml:space="preserve">Ms. Evans gave a summary of the allegations and read the settlement offer presented by </w:t>
      </w:r>
      <w:r w:rsidR="00BE2D65" w:rsidRPr="00BE2D65">
        <w:rPr>
          <w:bCs/>
          <w:sz w:val="20"/>
          <w:szCs w:val="20"/>
        </w:rPr>
        <w:t>H.A.I. SERVICES INC. OF ARKANSAS</w:t>
      </w:r>
      <w:r w:rsidRPr="00FD4E99">
        <w:rPr>
          <w:bCs/>
          <w:sz w:val="20"/>
          <w:szCs w:val="20"/>
        </w:rPr>
        <w:t>.</w:t>
      </w:r>
      <w:r w:rsidRPr="00C929AC">
        <w:rPr>
          <w:bCs/>
          <w:sz w:val="20"/>
          <w:szCs w:val="20"/>
        </w:rPr>
        <w:t xml:space="preserve"> Mr. </w:t>
      </w:r>
      <w:r w:rsidR="00BE2D65">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BE2D65">
        <w:rPr>
          <w:bCs/>
          <w:sz w:val="20"/>
          <w:szCs w:val="20"/>
        </w:rPr>
        <w:t>Graham</w:t>
      </w:r>
      <w:r w:rsidRPr="000D7DDB">
        <w:rPr>
          <w:bCs/>
          <w:sz w:val="20"/>
          <w:szCs w:val="20"/>
        </w:rPr>
        <w:t xml:space="preserve"> seconded.</w:t>
      </w:r>
      <w:r w:rsidRPr="00C929AC">
        <w:rPr>
          <w:bCs/>
          <w:sz w:val="20"/>
          <w:szCs w:val="20"/>
        </w:rPr>
        <w:t xml:space="preserve"> The motion passed.</w:t>
      </w:r>
    </w:p>
    <w:p w14:paraId="575041AE" w14:textId="77777777" w:rsidR="00FD4E99" w:rsidRPr="00584B5F" w:rsidRDefault="00FD4E99" w:rsidP="00584B5F">
      <w:pPr>
        <w:tabs>
          <w:tab w:val="left" w:pos="1080"/>
        </w:tabs>
        <w:ind w:left="1080"/>
        <w:jc w:val="both"/>
        <w:rPr>
          <w:bCs/>
          <w:sz w:val="20"/>
          <w:szCs w:val="20"/>
        </w:rPr>
      </w:pPr>
    </w:p>
    <w:p w14:paraId="26EF2332" w14:textId="07356656" w:rsidR="00584B5F" w:rsidRPr="00584B5F" w:rsidRDefault="00584B5F" w:rsidP="00584B5F">
      <w:pPr>
        <w:pStyle w:val="ListParagraph"/>
        <w:tabs>
          <w:tab w:val="left" w:pos="1080"/>
        </w:tabs>
        <w:ind w:left="1080" w:hanging="360"/>
        <w:jc w:val="both"/>
        <w:rPr>
          <w:bCs/>
          <w:sz w:val="20"/>
          <w:szCs w:val="20"/>
        </w:rPr>
      </w:pPr>
      <w:r w:rsidRPr="00584B5F">
        <w:rPr>
          <w:bCs/>
          <w:sz w:val="20"/>
          <w:szCs w:val="20"/>
        </w:rPr>
        <w:t xml:space="preserve">d) </w:t>
      </w:r>
      <w:r w:rsidRPr="00584B5F">
        <w:rPr>
          <w:bCs/>
          <w:sz w:val="20"/>
          <w:szCs w:val="20"/>
        </w:rPr>
        <w:tab/>
      </w:r>
      <w:r w:rsidRPr="00584B5F">
        <w:rPr>
          <w:b/>
          <w:bCs/>
          <w:smallCaps/>
          <w:sz w:val="20"/>
          <w:szCs w:val="20"/>
          <w:u w:val="single"/>
        </w:rPr>
        <w:t>Albertsons Companies, Inc.,</w:t>
      </w:r>
      <w:r w:rsidRPr="00584B5F">
        <w:rPr>
          <w:bCs/>
          <w:sz w:val="20"/>
          <w:szCs w:val="20"/>
        </w:rPr>
        <w:t xml:space="preserve"> Boise, Idaho –</w:t>
      </w:r>
      <w:r w:rsidR="00E702FD">
        <w:rPr>
          <w:bCs/>
          <w:sz w:val="20"/>
          <w:szCs w:val="20"/>
        </w:rPr>
        <w:t xml:space="preserve"> </w:t>
      </w:r>
      <w:r w:rsidRPr="00584B5F">
        <w:rPr>
          <w:bCs/>
          <w:sz w:val="20"/>
          <w:szCs w:val="20"/>
        </w:rPr>
        <w:t>La. R.S. 37:2160(A)(1)</w:t>
      </w:r>
    </w:p>
    <w:p w14:paraId="3F2604F7" w14:textId="6D173D14" w:rsidR="00584B5F" w:rsidRDefault="00584B5F" w:rsidP="00FD4E99">
      <w:pPr>
        <w:tabs>
          <w:tab w:val="left" w:pos="1170"/>
          <w:tab w:val="left" w:pos="1440"/>
        </w:tabs>
        <w:ind w:left="1080"/>
        <w:jc w:val="both"/>
        <w:rPr>
          <w:bCs/>
          <w:sz w:val="20"/>
          <w:szCs w:val="20"/>
          <w:highlight w:val="yellow"/>
        </w:rPr>
      </w:pPr>
    </w:p>
    <w:p w14:paraId="2F8F227A" w14:textId="7B80347D" w:rsidR="00FD4E99" w:rsidRDefault="00FD4E99" w:rsidP="00FD4E99">
      <w:pPr>
        <w:tabs>
          <w:tab w:val="left" w:pos="1170"/>
          <w:tab w:val="left" w:pos="1440"/>
        </w:tabs>
        <w:ind w:left="1080"/>
        <w:jc w:val="both"/>
        <w:rPr>
          <w:bCs/>
          <w:sz w:val="20"/>
          <w:szCs w:val="20"/>
        </w:rPr>
      </w:pPr>
      <w:r w:rsidRPr="00C929AC">
        <w:rPr>
          <w:bCs/>
          <w:sz w:val="20"/>
          <w:szCs w:val="20"/>
        </w:rPr>
        <w:t xml:space="preserve">Ms. Evans gave a summary of the allegations and read the settlement offer presented by </w:t>
      </w:r>
      <w:r w:rsidR="00BE2D65" w:rsidRPr="00BE2D65">
        <w:rPr>
          <w:bCs/>
          <w:sz w:val="20"/>
          <w:szCs w:val="20"/>
        </w:rPr>
        <w:t>ALBERTSONS COMPANIES, INC</w:t>
      </w:r>
      <w:r w:rsidRPr="00FD4E99">
        <w:rPr>
          <w:bCs/>
          <w:sz w:val="20"/>
          <w:szCs w:val="20"/>
        </w:rPr>
        <w:t>.</w:t>
      </w:r>
      <w:r w:rsidRPr="00C929AC">
        <w:rPr>
          <w:bCs/>
          <w:sz w:val="20"/>
          <w:szCs w:val="20"/>
        </w:rPr>
        <w:t xml:space="preserve"> Mr. </w:t>
      </w:r>
      <w:r w:rsidR="00BE2D65">
        <w:rPr>
          <w:bCs/>
          <w:sz w:val="20"/>
          <w:szCs w:val="20"/>
        </w:rPr>
        <w:t>Graham</w:t>
      </w:r>
      <w:r w:rsidRPr="00C929AC">
        <w:rPr>
          <w:bCs/>
          <w:sz w:val="20"/>
          <w:szCs w:val="20"/>
        </w:rPr>
        <w:t xml:space="preserve"> made a motion to accept the settlement offer as presented, which included a no contest plea. </w:t>
      </w:r>
      <w:r w:rsidRPr="000D7DDB">
        <w:rPr>
          <w:bCs/>
          <w:sz w:val="20"/>
          <w:szCs w:val="20"/>
        </w:rPr>
        <w:t xml:space="preserve">Mr. </w:t>
      </w:r>
      <w:proofErr w:type="spellStart"/>
      <w:r w:rsidR="00BE2D65">
        <w:rPr>
          <w:bCs/>
          <w:sz w:val="20"/>
          <w:szCs w:val="20"/>
        </w:rPr>
        <w:t>Fenet</w:t>
      </w:r>
      <w:proofErr w:type="spellEnd"/>
      <w:r w:rsidRPr="000D7DDB">
        <w:rPr>
          <w:bCs/>
          <w:sz w:val="20"/>
          <w:szCs w:val="20"/>
        </w:rPr>
        <w:t xml:space="preserve"> seconded.</w:t>
      </w:r>
      <w:r w:rsidRPr="00C929AC">
        <w:rPr>
          <w:bCs/>
          <w:sz w:val="20"/>
          <w:szCs w:val="20"/>
        </w:rPr>
        <w:t xml:space="preserve"> The motion passed</w:t>
      </w:r>
      <w:r w:rsidR="00BE2D65">
        <w:rPr>
          <w:bCs/>
          <w:sz w:val="20"/>
          <w:szCs w:val="20"/>
        </w:rPr>
        <w:t xml:space="preserve"> with opposition from Mr. Jones</w:t>
      </w:r>
      <w:r w:rsidRPr="00C929AC">
        <w:rPr>
          <w:bCs/>
          <w:sz w:val="20"/>
          <w:szCs w:val="20"/>
        </w:rPr>
        <w:t>.</w:t>
      </w:r>
    </w:p>
    <w:p w14:paraId="7CEC1F9C" w14:textId="77777777" w:rsidR="00FD4E99" w:rsidRPr="00584B5F" w:rsidRDefault="00FD4E99" w:rsidP="00FD4E99">
      <w:pPr>
        <w:tabs>
          <w:tab w:val="left" w:pos="1170"/>
          <w:tab w:val="left" w:pos="1440"/>
        </w:tabs>
        <w:ind w:left="1080"/>
        <w:jc w:val="both"/>
        <w:rPr>
          <w:bCs/>
          <w:sz w:val="20"/>
          <w:szCs w:val="20"/>
          <w:highlight w:val="yellow"/>
        </w:rPr>
      </w:pPr>
    </w:p>
    <w:p w14:paraId="7FAD37D5" w14:textId="3343D44D" w:rsidR="00E702FD" w:rsidRDefault="00584B5F" w:rsidP="00E702FD">
      <w:pPr>
        <w:pStyle w:val="ListParagraph"/>
        <w:numPr>
          <w:ilvl w:val="0"/>
          <w:numId w:val="31"/>
        </w:numPr>
        <w:tabs>
          <w:tab w:val="left" w:pos="720"/>
        </w:tabs>
        <w:ind w:left="720"/>
        <w:contextualSpacing/>
        <w:jc w:val="both"/>
        <w:rPr>
          <w:bCs/>
          <w:sz w:val="20"/>
          <w:szCs w:val="20"/>
        </w:rPr>
      </w:pPr>
      <w:r w:rsidRPr="00584B5F">
        <w:rPr>
          <w:b/>
          <w:bCs/>
          <w:smallCaps/>
          <w:sz w:val="20"/>
          <w:szCs w:val="20"/>
          <w:u w:val="single"/>
        </w:rPr>
        <w:t>Winters Construction LLC-LA,</w:t>
      </w:r>
      <w:r w:rsidRPr="00584B5F">
        <w:rPr>
          <w:bCs/>
          <w:sz w:val="20"/>
          <w:szCs w:val="20"/>
        </w:rPr>
        <w:t xml:space="preserve"> Oxford, Mississippi –</w:t>
      </w:r>
      <w:r w:rsidR="00E702FD">
        <w:rPr>
          <w:bCs/>
          <w:sz w:val="20"/>
          <w:szCs w:val="20"/>
        </w:rPr>
        <w:t xml:space="preserve"> </w:t>
      </w:r>
      <w:r w:rsidRPr="00584B5F">
        <w:rPr>
          <w:bCs/>
          <w:sz w:val="20"/>
          <w:szCs w:val="20"/>
        </w:rPr>
        <w:t>La. R.S. 37:2158(A)(4)</w:t>
      </w:r>
    </w:p>
    <w:p w14:paraId="4C34536E" w14:textId="0985A36E" w:rsidR="00E702FD" w:rsidRDefault="00E702FD" w:rsidP="00E702FD">
      <w:pPr>
        <w:pStyle w:val="ListParagraph"/>
        <w:tabs>
          <w:tab w:val="left" w:pos="720"/>
        </w:tabs>
        <w:contextualSpacing/>
        <w:jc w:val="both"/>
        <w:rPr>
          <w:bCs/>
          <w:sz w:val="20"/>
          <w:szCs w:val="20"/>
        </w:rPr>
      </w:pPr>
    </w:p>
    <w:p w14:paraId="66DB5AE5" w14:textId="1B73EBBA" w:rsidR="00FD4E99" w:rsidRDefault="00FD4E99" w:rsidP="00E702FD">
      <w:pPr>
        <w:pStyle w:val="ListParagraph"/>
        <w:tabs>
          <w:tab w:val="left" w:pos="720"/>
        </w:tabs>
        <w:contextualSpacing/>
        <w:jc w:val="both"/>
        <w:rPr>
          <w:bCs/>
          <w:sz w:val="20"/>
          <w:szCs w:val="20"/>
        </w:rPr>
      </w:pPr>
      <w:r w:rsidRPr="00C929AC">
        <w:rPr>
          <w:bCs/>
          <w:sz w:val="20"/>
          <w:szCs w:val="20"/>
        </w:rPr>
        <w:t xml:space="preserve">Ms. Evans gave a summary of the allegations and read the settlement offer presented by </w:t>
      </w:r>
      <w:r w:rsidR="00BE2D65" w:rsidRPr="00BE2D65">
        <w:rPr>
          <w:bCs/>
          <w:sz w:val="20"/>
          <w:szCs w:val="20"/>
        </w:rPr>
        <w:t>WINTERS CONSTRUCTION LLC-LA</w:t>
      </w:r>
      <w:r w:rsidRPr="00FD4E99">
        <w:rPr>
          <w:bCs/>
          <w:sz w:val="20"/>
          <w:szCs w:val="20"/>
        </w:rPr>
        <w:t>.</w:t>
      </w:r>
      <w:r w:rsidRPr="00C929AC">
        <w:rPr>
          <w:bCs/>
          <w:sz w:val="20"/>
          <w:szCs w:val="20"/>
        </w:rPr>
        <w:t xml:space="preserve"> Mr. </w:t>
      </w:r>
      <w:r w:rsidR="00BE2D65">
        <w:rPr>
          <w:bCs/>
          <w:sz w:val="20"/>
          <w:szCs w:val="20"/>
        </w:rPr>
        <w:t>Tillage</w:t>
      </w:r>
      <w:r w:rsidRPr="00C929AC">
        <w:rPr>
          <w:bCs/>
          <w:sz w:val="20"/>
          <w:szCs w:val="20"/>
        </w:rPr>
        <w:t xml:space="preserve"> made a motion to accept the settlement offer as presented, which included a no contest plea. </w:t>
      </w:r>
      <w:r w:rsidRPr="000D7DDB">
        <w:rPr>
          <w:bCs/>
          <w:sz w:val="20"/>
          <w:szCs w:val="20"/>
        </w:rPr>
        <w:t xml:space="preserve">Mr. </w:t>
      </w:r>
      <w:r w:rsidR="00BE2D65">
        <w:rPr>
          <w:bCs/>
          <w:sz w:val="20"/>
          <w:szCs w:val="20"/>
        </w:rPr>
        <w:t>Joseph</w:t>
      </w:r>
      <w:r w:rsidRPr="000D7DDB">
        <w:rPr>
          <w:bCs/>
          <w:sz w:val="20"/>
          <w:szCs w:val="20"/>
        </w:rPr>
        <w:t xml:space="preserve"> seconded.</w:t>
      </w:r>
      <w:r w:rsidRPr="00C929AC">
        <w:rPr>
          <w:bCs/>
          <w:sz w:val="20"/>
          <w:szCs w:val="20"/>
        </w:rPr>
        <w:t xml:space="preserve"> The motion passed.</w:t>
      </w:r>
    </w:p>
    <w:p w14:paraId="3ACE39ED" w14:textId="77777777" w:rsidR="00BE2D65" w:rsidRDefault="00BE2D65" w:rsidP="00E702FD">
      <w:pPr>
        <w:pStyle w:val="ListParagraph"/>
        <w:tabs>
          <w:tab w:val="left" w:pos="720"/>
        </w:tabs>
        <w:contextualSpacing/>
        <w:jc w:val="both"/>
        <w:rPr>
          <w:bCs/>
          <w:sz w:val="20"/>
          <w:szCs w:val="20"/>
        </w:rPr>
      </w:pPr>
    </w:p>
    <w:p w14:paraId="52FC6942" w14:textId="43FCEB25" w:rsidR="005F7148" w:rsidRDefault="00584B5F" w:rsidP="00E702FD">
      <w:pPr>
        <w:pStyle w:val="ListParagraph"/>
        <w:numPr>
          <w:ilvl w:val="0"/>
          <w:numId w:val="31"/>
        </w:numPr>
        <w:tabs>
          <w:tab w:val="left" w:pos="720"/>
        </w:tabs>
        <w:ind w:left="720"/>
        <w:contextualSpacing/>
        <w:jc w:val="both"/>
        <w:rPr>
          <w:bCs/>
          <w:sz w:val="20"/>
          <w:szCs w:val="20"/>
        </w:rPr>
      </w:pPr>
      <w:r w:rsidRPr="00E702FD">
        <w:rPr>
          <w:b/>
          <w:bCs/>
          <w:smallCaps/>
          <w:sz w:val="20"/>
          <w:szCs w:val="20"/>
          <w:u w:val="single"/>
        </w:rPr>
        <w:t>Billy's Structures, LLC,</w:t>
      </w:r>
      <w:r w:rsidRPr="00E702FD">
        <w:rPr>
          <w:bCs/>
          <w:sz w:val="20"/>
          <w:szCs w:val="20"/>
        </w:rPr>
        <w:t xml:space="preserve"> Patterson, Louisiana –</w:t>
      </w:r>
      <w:r w:rsidR="00E702FD">
        <w:rPr>
          <w:bCs/>
          <w:sz w:val="20"/>
          <w:szCs w:val="20"/>
        </w:rPr>
        <w:t xml:space="preserve"> </w:t>
      </w:r>
      <w:r w:rsidRPr="00E702FD">
        <w:rPr>
          <w:bCs/>
          <w:sz w:val="20"/>
          <w:szCs w:val="20"/>
        </w:rPr>
        <w:t>La. R.S. 37:2160(A)(1)</w:t>
      </w:r>
    </w:p>
    <w:p w14:paraId="58D5BA04" w14:textId="55A708AD" w:rsidR="00E702FD" w:rsidRDefault="00E702FD" w:rsidP="00FD4E99">
      <w:pPr>
        <w:pStyle w:val="ListParagraph"/>
        <w:tabs>
          <w:tab w:val="left" w:pos="720"/>
        </w:tabs>
        <w:contextualSpacing/>
        <w:jc w:val="both"/>
        <w:rPr>
          <w:bCs/>
          <w:sz w:val="20"/>
          <w:szCs w:val="20"/>
        </w:rPr>
      </w:pPr>
    </w:p>
    <w:p w14:paraId="0404AD1E" w14:textId="11060A92" w:rsidR="00FD4E99" w:rsidRDefault="00FD4E99" w:rsidP="00FD4E99">
      <w:pPr>
        <w:pStyle w:val="ListParagraph"/>
        <w:tabs>
          <w:tab w:val="left" w:pos="720"/>
        </w:tabs>
        <w:contextualSpacing/>
        <w:jc w:val="both"/>
        <w:rPr>
          <w:bCs/>
          <w:sz w:val="20"/>
          <w:szCs w:val="20"/>
        </w:rPr>
      </w:pPr>
      <w:r w:rsidRPr="00C929AC">
        <w:rPr>
          <w:bCs/>
          <w:sz w:val="20"/>
          <w:szCs w:val="20"/>
        </w:rPr>
        <w:t xml:space="preserve">Ms. Evans gave a summary of the allegations and read the settlement offer presented by </w:t>
      </w:r>
      <w:r w:rsidR="00BE2D65" w:rsidRPr="00BE2D65">
        <w:rPr>
          <w:bCs/>
          <w:sz w:val="20"/>
          <w:szCs w:val="20"/>
        </w:rPr>
        <w:t>BILLY'S STRUCTURES, LLC</w:t>
      </w:r>
      <w:r w:rsidRPr="00FD4E99">
        <w:rPr>
          <w:bCs/>
          <w:sz w:val="20"/>
          <w:szCs w:val="20"/>
        </w:rPr>
        <w:t>.</w:t>
      </w:r>
      <w:r w:rsidRPr="00C929AC">
        <w:rPr>
          <w:bCs/>
          <w:sz w:val="20"/>
          <w:szCs w:val="20"/>
        </w:rPr>
        <w:t xml:space="preserve"> Mr. </w:t>
      </w:r>
      <w:r>
        <w:rPr>
          <w:bCs/>
          <w:sz w:val="20"/>
          <w:szCs w:val="20"/>
        </w:rPr>
        <w:t>Temple</w:t>
      </w:r>
      <w:r w:rsidRPr="00C929AC">
        <w:rPr>
          <w:bCs/>
          <w:sz w:val="20"/>
          <w:szCs w:val="20"/>
        </w:rPr>
        <w:t xml:space="preserve"> made a motion to accept the settlement offer as presented, which included a no contest plea. </w:t>
      </w:r>
      <w:r w:rsidRPr="000D7DDB">
        <w:rPr>
          <w:bCs/>
          <w:sz w:val="20"/>
          <w:szCs w:val="20"/>
        </w:rPr>
        <w:t xml:space="preserve">Mr. </w:t>
      </w:r>
      <w:r>
        <w:rPr>
          <w:bCs/>
          <w:sz w:val="20"/>
          <w:szCs w:val="20"/>
        </w:rPr>
        <w:t>Tillage</w:t>
      </w:r>
      <w:r w:rsidRPr="000D7DDB">
        <w:rPr>
          <w:bCs/>
          <w:sz w:val="20"/>
          <w:szCs w:val="20"/>
        </w:rPr>
        <w:t xml:space="preserve"> seconded.</w:t>
      </w:r>
      <w:r w:rsidRPr="00C929AC">
        <w:rPr>
          <w:bCs/>
          <w:sz w:val="20"/>
          <w:szCs w:val="20"/>
        </w:rPr>
        <w:t xml:space="preserve"> The motion passed.</w:t>
      </w:r>
    </w:p>
    <w:p w14:paraId="2D5F274A" w14:textId="77777777" w:rsidR="0025146D" w:rsidRPr="0049691B" w:rsidRDefault="0025146D" w:rsidP="0025146D">
      <w:pPr>
        <w:ind w:left="720" w:hanging="360"/>
        <w:contextualSpacing/>
        <w:rPr>
          <w:bCs/>
          <w:sz w:val="18"/>
          <w:szCs w:val="20"/>
        </w:rPr>
      </w:pPr>
    </w:p>
    <w:p w14:paraId="36730E16" w14:textId="77777777" w:rsidR="00282FA5" w:rsidRDefault="00282FA5" w:rsidP="00E702FD">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6F0316A" w14:textId="77777777" w:rsidR="00282FA5" w:rsidRPr="0049691B" w:rsidRDefault="00282FA5" w:rsidP="00282FA5">
      <w:pPr>
        <w:tabs>
          <w:tab w:val="left" w:pos="720"/>
        </w:tabs>
        <w:jc w:val="both"/>
        <w:rPr>
          <w:b/>
          <w:sz w:val="18"/>
          <w:szCs w:val="20"/>
        </w:rPr>
      </w:pPr>
    </w:p>
    <w:p w14:paraId="77A49E06" w14:textId="31CC17DB" w:rsidR="00DA123E" w:rsidRPr="00DA123E" w:rsidRDefault="00DA123E" w:rsidP="00DA123E">
      <w:pPr>
        <w:tabs>
          <w:tab w:val="left" w:pos="720"/>
        </w:tabs>
        <w:ind w:left="360"/>
        <w:jc w:val="both"/>
        <w:rPr>
          <w:sz w:val="20"/>
          <w:szCs w:val="20"/>
        </w:rPr>
      </w:pPr>
      <w:r w:rsidRPr="009762AA">
        <w:rPr>
          <w:sz w:val="20"/>
          <w:szCs w:val="20"/>
        </w:rPr>
        <w:t xml:space="preserve">Ms. </w:t>
      </w:r>
      <w:r w:rsidR="00A31A9F" w:rsidRPr="009762AA">
        <w:rPr>
          <w:sz w:val="20"/>
          <w:szCs w:val="20"/>
        </w:rPr>
        <w:t>Evans</w:t>
      </w:r>
      <w:r w:rsidRPr="009762AA">
        <w:rPr>
          <w:sz w:val="20"/>
          <w:szCs w:val="20"/>
        </w:rPr>
        <w:t xml:space="preserve"> presented the statutory citations. </w:t>
      </w:r>
      <w:r w:rsidR="00970BE5" w:rsidRPr="009762AA">
        <w:rPr>
          <w:sz w:val="20"/>
          <w:szCs w:val="20"/>
        </w:rPr>
        <w:t xml:space="preserve">Mr. </w:t>
      </w:r>
      <w:r w:rsidR="009762AA" w:rsidRPr="009762AA">
        <w:rPr>
          <w:sz w:val="20"/>
          <w:szCs w:val="20"/>
        </w:rPr>
        <w:t>Jones</w:t>
      </w:r>
      <w:r w:rsidRPr="009762AA">
        <w:rPr>
          <w:sz w:val="20"/>
          <w:szCs w:val="20"/>
        </w:rPr>
        <w:t xml:space="preserve"> made a motion to accept the statutory citations as presented. </w:t>
      </w:r>
      <w:r w:rsidR="00970BE5" w:rsidRPr="009762AA">
        <w:rPr>
          <w:sz w:val="20"/>
          <w:szCs w:val="20"/>
        </w:rPr>
        <w:t xml:space="preserve">Mr. </w:t>
      </w:r>
      <w:r w:rsidR="009762AA" w:rsidRPr="009762AA">
        <w:rPr>
          <w:sz w:val="20"/>
          <w:szCs w:val="20"/>
        </w:rPr>
        <w:t>Dupuy</w:t>
      </w:r>
      <w:r w:rsidRPr="009762AA">
        <w:rPr>
          <w:sz w:val="20"/>
          <w:szCs w:val="20"/>
        </w:rPr>
        <w:t xml:space="preserve"> seconded. The motion passed.</w:t>
      </w:r>
    </w:p>
    <w:p w14:paraId="014F4964" w14:textId="77777777" w:rsidR="00282FA5" w:rsidRPr="0049691B" w:rsidRDefault="00282FA5" w:rsidP="00282FA5">
      <w:pPr>
        <w:tabs>
          <w:tab w:val="left" w:pos="720"/>
        </w:tabs>
        <w:ind w:left="360"/>
        <w:jc w:val="both"/>
        <w:rPr>
          <w:sz w:val="18"/>
          <w:szCs w:val="20"/>
        </w:rPr>
      </w:pPr>
    </w:p>
    <w:p w14:paraId="59BF2285" w14:textId="77777777" w:rsidR="00282FA5" w:rsidRDefault="00282FA5" w:rsidP="00282FA5">
      <w:pPr>
        <w:tabs>
          <w:tab w:val="left" w:pos="720"/>
        </w:tabs>
        <w:jc w:val="both"/>
        <w:rPr>
          <w:b/>
          <w:sz w:val="20"/>
          <w:szCs w:val="20"/>
        </w:rPr>
      </w:pPr>
      <w:r>
        <w:rPr>
          <w:b/>
          <w:sz w:val="20"/>
          <w:szCs w:val="20"/>
        </w:rPr>
        <w:t>OLD BUSINESS</w:t>
      </w:r>
    </w:p>
    <w:p w14:paraId="149C3411" w14:textId="77777777" w:rsidR="00282FA5" w:rsidRPr="0049691B" w:rsidRDefault="00282FA5" w:rsidP="00282FA5">
      <w:pPr>
        <w:tabs>
          <w:tab w:val="left" w:pos="720"/>
        </w:tabs>
        <w:jc w:val="both"/>
        <w:rPr>
          <w:b/>
          <w:sz w:val="18"/>
          <w:szCs w:val="20"/>
        </w:rPr>
      </w:pPr>
    </w:p>
    <w:p w14:paraId="16C39761"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689310BE" w14:textId="77777777" w:rsidR="003D7CB2" w:rsidRDefault="003D7CB2" w:rsidP="003D7CB2">
      <w:pPr>
        <w:tabs>
          <w:tab w:val="left" w:pos="360"/>
        </w:tabs>
        <w:ind w:left="360"/>
        <w:contextualSpacing/>
        <w:jc w:val="both"/>
        <w:rPr>
          <w:sz w:val="20"/>
          <w:szCs w:val="20"/>
        </w:rPr>
      </w:pPr>
    </w:p>
    <w:p w14:paraId="6CF6452D" w14:textId="1F5A7F37" w:rsidR="003D7CB2" w:rsidRPr="003D7CB2" w:rsidRDefault="00E702FD" w:rsidP="003D7CB2">
      <w:pPr>
        <w:numPr>
          <w:ilvl w:val="3"/>
          <w:numId w:val="26"/>
        </w:numPr>
        <w:tabs>
          <w:tab w:val="clear" w:pos="2880"/>
          <w:tab w:val="num" w:pos="720"/>
        </w:tabs>
        <w:ind w:left="720"/>
        <w:contextualSpacing/>
        <w:jc w:val="both"/>
        <w:rPr>
          <w:sz w:val="20"/>
          <w:szCs w:val="20"/>
        </w:rPr>
      </w:pPr>
      <w:r w:rsidRPr="00E702FD">
        <w:rPr>
          <w:b/>
          <w:bCs/>
          <w:smallCaps/>
          <w:sz w:val="20"/>
          <w:szCs w:val="20"/>
          <w:u w:val="single"/>
        </w:rPr>
        <w:t>P&amp;L Gas Dispensers, LLC,</w:t>
      </w:r>
      <w:r w:rsidRPr="00E702FD">
        <w:rPr>
          <w:bCs/>
          <w:sz w:val="20"/>
          <w:szCs w:val="20"/>
        </w:rPr>
        <w:t xml:space="preserve"> Houston, Texas –</w:t>
      </w:r>
      <w:r>
        <w:rPr>
          <w:bCs/>
          <w:sz w:val="20"/>
          <w:szCs w:val="20"/>
        </w:rPr>
        <w:t xml:space="preserve"> </w:t>
      </w:r>
      <w:r w:rsidRPr="00E702FD">
        <w:rPr>
          <w:bCs/>
          <w:sz w:val="20"/>
          <w:szCs w:val="20"/>
        </w:rPr>
        <w:t>La. R.S. 37:2160(A)(1)</w:t>
      </w:r>
    </w:p>
    <w:p w14:paraId="3EC8CEBA" w14:textId="77777777" w:rsidR="003D7CB2" w:rsidRDefault="003D7CB2" w:rsidP="003D7CB2">
      <w:pPr>
        <w:ind w:left="720"/>
        <w:contextualSpacing/>
        <w:jc w:val="both"/>
        <w:rPr>
          <w:b/>
          <w:bCs/>
          <w:smallCaps/>
          <w:sz w:val="20"/>
          <w:szCs w:val="20"/>
          <w:u w:val="single"/>
        </w:rPr>
      </w:pPr>
    </w:p>
    <w:p w14:paraId="38AF8751" w14:textId="25F5AD10" w:rsidR="003D7CB2" w:rsidRDefault="00BE2D65" w:rsidP="003D7CB2">
      <w:pPr>
        <w:ind w:left="720"/>
        <w:contextualSpacing/>
        <w:jc w:val="both"/>
        <w:rPr>
          <w:sz w:val="20"/>
          <w:szCs w:val="20"/>
        </w:rPr>
      </w:pPr>
      <w:r>
        <w:rPr>
          <w:bCs/>
          <w:sz w:val="20"/>
          <w:szCs w:val="20"/>
        </w:rPr>
        <w:t xml:space="preserve">Ms. Evans stated that staff requested the rehearing due to a clerical error. Mr. Meredith made a motion to grant the rehearing. Mr. Graham seconded. The motion passed. </w:t>
      </w:r>
      <w:r w:rsidRPr="00BE2D65">
        <w:rPr>
          <w:bCs/>
          <w:sz w:val="20"/>
          <w:szCs w:val="20"/>
        </w:rPr>
        <w:t xml:space="preserve">Ms. Evans gave a summary of the allegations and read the settlement offer presented by P&amp;L GAS DISPENSERS, LLC. Mr. </w:t>
      </w:r>
      <w:r>
        <w:rPr>
          <w:bCs/>
          <w:sz w:val="20"/>
          <w:szCs w:val="20"/>
        </w:rPr>
        <w:t>Lambert</w:t>
      </w:r>
      <w:r w:rsidRPr="00BE2D65">
        <w:rPr>
          <w:bCs/>
          <w:sz w:val="20"/>
          <w:szCs w:val="20"/>
        </w:rPr>
        <w:t xml:space="preserve"> made a motion to accept the settlement offer as presented, which included a no contest plea. Mr. </w:t>
      </w:r>
      <w:r>
        <w:rPr>
          <w:bCs/>
          <w:sz w:val="20"/>
          <w:szCs w:val="20"/>
        </w:rPr>
        <w:t>Temple</w:t>
      </w:r>
      <w:r w:rsidRPr="00BE2D65">
        <w:rPr>
          <w:bCs/>
          <w:sz w:val="20"/>
          <w:szCs w:val="20"/>
        </w:rPr>
        <w:t xml:space="preserve"> seconded. The motion passed.</w:t>
      </w:r>
    </w:p>
    <w:p w14:paraId="40E70EC9" w14:textId="7CB23B10" w:rsidR="003D7CB2" w:rsidRDefault="003D7CB2" w:rsidP="00437EB8">
      <w:pPr>
        <w:tabs>
          <w:tab w:val="left" w:pos="360"/>
        </w:tabs>
        <w:contextualSpacing/>
        <w:jc w:val="both"/>
        <w:rPr>
          <w:sz w:val="20"/>
          <w:szCs w:val="20"/>
        </w:rPr>
      </w:pPr>
    </w:p>
    <w:p w14:paraId="5C90DBC2" w14:textId="3C4B8090" w:rsidR="002A165B" w:rsidRDefault="002A165B" w:rsidP="00437EB8">
      <w:pPr>
        <w:tabs>
          <w:tab w:val="left" w:pos="360"/>
        </w:tabs>
        <w:contextualSpacing/>
        <w:jc w:val="both"/>
        <w:rPr>
          <w:sz w:val="20"/>
          <w:szCs w:val="20"/>
        </w:rPr>
      </w:pPr>
    </w:p>
    <w:p w14:paraId="378FDB0C" w14:textId="24D320D2" w:rsidR="002A165B" w:rsidRDefault="002A165B" w:rsidP="00437EB8">
      <w:pPr>
        <w:tabs>
          <w:tab w:val="left" w:pos="360"/>
        </w:tabs>
        <w:contextualSpacing/>
        <w:jc w:val="both"/>
        <w:rPr>
          <w:sz w:val="20"/>
          <w:szCs w:val="20"/>
        </w:rPr>
      </w:pPr>
    </w:p>
    <w:p w14:paraId="529EDA60" w14:textId="77777777" w:rsidR="002A165B" w:rsidRDefault="002A165B" w:rsidP="00437EB8">
      <w:pPr>
        <w:tabs>
          <w:tab w:val="left" w:pos="360"/>
        </w:tabs>
        <w:contextualSpacing/>
        <w:jc w:val="both"/>
        <w:rPr>
          <w:sz w:val="20"/>
          <w:szCs w:val="20"/>
        </w:rPr>
      </w:pPr>
    </w:p>
    <w:p w14:paraId="6F9FCA46" w14:textId="75F1C4FD" w:rsidR="00437EB8" w:rsidRDefault="00437EB8" w:rsidP="00437EB8">
      <w:pPr>
        <w:tabs>
          <w:tab w:val="left" w:pos="360"/>
        </w:tabs>
        <w:contextualSpacing/>
        <w:jc w:val="both"/>
        <w:rPr>
          <w:sz w:val="20"/>
          <w:szCs w:val="20"/>
        </w:rPr>
      </w:pPr>
      <w:r>
        <w:rPr>
          <w:sz w:val="20"/>
          <w:szCs w:val="20"/>
        </w:rPr>
        <w:lastRenderedPageBreak/>
        <w:t>&lt;Agenda item 9. under Compliance Hearings was reconsidered by the board.&gt;</w:t>
      </w:r>
    </w:p>
    <w:p w14:paraId="6DD7187A" w14:textId="6FD2F162" w:rsidR="00437EB8" w:rsidRDefault="00437EB8" w:rsidP="00437EB8">
      <w:pPr>
        <w:tabs>
          <w:tab w:val="left" w:pos="360"/>
        </w:tabs>
        <w:contextualSpacing/>
        <w:jc w:val="both"/>
        <w:rPr>
          <w:sz w:val="20"/>
          <w:szCs w:val="20"/>
        </w:rPr>
      </w:pPr>
    </w:p>
    <w:p w14:paraId="0A83408E" w14:textId="4BF80971" w:rsidR="00437EB8" w:rsidRDefault="00437EB8" w:rsidP="00437EB8">
      <w:pPr>
        <w:tabs>
          <w:tab w:val="left" w:pos="720"/>
        </w:tabs>
        <w:ind w:left="720" w:hanging="360"/>
        <w:contextualSpacing/>
        <w:jc w:val="both"/>
        <w:rPr>
          <w:bCs/>
          <w:sz w:val="20"/>
          <w:szCs w:val="20"/>
        </w:rPr>
      </w:pPr>
      <w:r>
        <w:rPr>
          <w:sz w:val="20"/>
          <w:szCs w:val="20"/>
        </w:rPr>
        <w:t xml:space="preserve">9. </w:t>
      </w:r>
      <w:r>
        <w:rPr>
          <w:sz w:val="20"/>
          <w:szCs w:val="20"/>
        </w:rPr>
        <w:tab/>
      </w:r>
      <w:r w:rsidRPr="00584B5F">
        <w:rPr>
          <w:b/>
          <w:bCs/>
          <w:smallCaps/>
          <w:sz w:val="20"/>
          <w:szCs w:val="20"/>
          <w:u w:val="single"/>
        </w:rPr>
        <w:t>Venture Construction Company,</w:t>
      </w:r>
      <w:r w:rsidRPr="00584B5F">
        <w:rPr>
          <w:bCs/>
          <w:sz w:val="20"/>
          <w:szCs w:val="20"/>
        </w:rPr>
        <w:t xml:space="preserve"> Norcross, Georgia –</w:t>
      </w:r>
      <w:r>
        <w:rPr>
          <w:bCs/>
          <w:sz w:val="20"/>
          <w:szCs w:val="20"/>
        </w:rPr>
        <w:t xml:space="preserve"> </w:t>
      </w:r>
      <w:r w:rsidRPr="00584B5F">
        <w:rPr>
          <w:bCs/>
          <w:sz w:val="20"/>
          <w:szCs w:val="20"/>
        </w:rPr>
        <w:t>La. R.S. 37:2158(A)(4)</w:t>
      </w:r>
    </w:p>
    <w:p w14:paraId="058F12FD" w14:textId="5CD82CB4" w:rsidR="00437EB8" w:rsidRDefault="00437EB8" w:rsidP="00437EB8">
      <w:pPr>
        <w:tabs>
          <w:tab w:val="left" w:pos="630"/>
        </w:tabs>
        <w:ind w:left="720" w:hanging="360"/>
        <w:contextualSpacing/>
        <w:jc w:val="both"/>
        <w:rPr>
          <w:bCs/>
          <w:sz w:val="20"/>
          <w:szCs w:val="20"/>
        </w:rPr>
      </w:pPr>
    </w:p>
    <w:p w14:paraId="6C37E974" w14:textId="61D57990" w:rsidR="00437EB8" w:rsidRDefault="00437EB8" w:rsidP="00437EB8">
      <w:pPr>
        <w:tabs>
          <w:tab w:val="left" w:pos="720"/>
        </w:tabs>
        <w:ind w:left="720"/>
        <w:contextualSpacing/>
        <w:jc w:val="both"/>
        <w:rPr>
          <w:sz w:val="20"/>
          <w:szCs w:val="20"/>
        </w:rPr>
      </w:pPr>
      <w:r>
        <w:rPr>
          <w:sz w:val="20"/>
          <w:szCs w:val="20"/>
        </w:rPr>
        <w:t xml:space="preserve">Mr. Landreneau brought forward information to the board regarding agenda item 9. under Compliance Hearings to answer the board’s outstanding questions related to this matter. The board questioned Mr. Landreneau. Mr. </w:t>
      </w:r>
      <w:proofErr w:type="spellStart"/>
      <w:r>
        <w:rPr>
          <w:sz w:val="20"/>
          <w:szCs w:val="20"/>
        </w:rPr>
        <w:t>Fenet</w:t>
      </w:r>
      <w:proofErr w:type="spellEnd"/>
      <w:r>
        <w:rPr>
          <w:sz w:val="20"/>
          <w:szCs w:val="20"/>
        </w:rPr>
        <w:t xml:space="preserve"> made a motion to reconsider </w:t>
      </w:r>
      <w:r w:rsidRPr="00437EB8">
        <w:rPr>
          <w:sz w:val="20"/>
          <w:szCs w:val="20"/>
        </w:rPr>
        <w:t>agenda item 9. under Compliance Hearings</w:t>
      </w:r>
      <w:r>
        <w:rPr>
          <w:sz w:val="20"/>
          <w:szCs w:val="20"/>
        </w:rPr>
        <w:t xml:space="preserve">, </w:t>
      </w:r>
      <w:r w:rsidR="003370DC">
        <w:rPr>
          <w:sz w:val="20"/>
          <w:szCs w:val="20"/>
        </w:rPr>
        <w:t>VENTURE CONSTRUCTION COMPANY</w:t>
      </w:r>
      <w:r>
        <w:rPr>
          <w:sz w:val="20"/>
          <w:szCs w:val="20"/>
        </w:rPr>
        <w:t xml:space="preserve">. Mr. Rushing seconded. After </w:t>
      </w:r>
      <w:r w:rsidR="003370DC">
        <w:rPr>
          <w:sz w:val="20"/>
          <w:szCs w:val="20"/>
        </w:rPr>
        <w:t xml:space="preserve">discussion and </w:t>
      </w:r>
      <w:r>
        <w:rPr>
          <w:sz w:val="20"/>
          <w:szCs w:val="20"/>
        </w:rPr>
        <w:t xml:space="preserve">a roll call vote, the motion passed with opposition from Mr. </w:t>
      </w:r>
      <w:proofErr w:type="spellStart"/>
      <w:r>
        <w:rPr>
          <w:sz w:val="20"/>
          <w:szCs w:val="20"/>
        </w:rPr>
        <w:t>Badeaux</w:t>
      </w:r>
      <w:proofErr w:type="spellEnd"/>
      <w:r>
        <w:rPr>
          <w:sz w:val="20"/>
          <w:szCs w:val="20"/>
        </w:rPr>
        <w:t xml:space="preserve">, Mr. Graham, Mr. Jones, Mr. Joseph, Mr. Temple, Mr. Tillage and Mr. Weston. </w:t>
      </w:r>
      <w:r w:rsidR="003370DC">
        <w:rPr>
          <w:sz w:val="20"/>
          <w:szCs w:val="20"/>
        </w:rPr>
        <w:t xml:space="preserve">Ms. Evans </w:t>
      </w:r>
      <w:r w:rsidR="003370DC" w:rsidRPr="003370DC">
        <w:rPr>
          <w:bCs/>
          <w:sz w:val="20"/>
          <w:szCs w:val="20"/>
        </w:rPr>
        <w:t>read the settlement offer presented by VENTURE CONSTRUCTION COMPANY</w:t>
      </w:r>
      <w:r w:rsidR="003370DC">
        <w:rPr>
          <w:bCs/>
          <w:sz w:val="20"/>
          <w:szCs w:val="20"/>
        </w:rPr>
        <w:t>.</w:t>
      </w:r>
      <w:r w:rsidR="003370DC" w:rsidRPr="003370DC">
        <w:rPr>
          <w:bCs/>
          <w:sz w:val="20"/>
          <w:szCs w:val="20"/>
        </w:rPr>
        <w:t xml:space="preserve"> </w:t>
      </w:r>
      <w:r>
        <w:rPr>
          <w:sz w:val="20"/>
          <w:szCs w:val="20"/>
        </w:rPr>
        <w:t xml:space="preserve">Mr. Dupuy made a motion to accept the settlement offer as presented, which included a no contest plea. Mr. Rushing seconded. </w:t>
      </w:r>
      <w:r w:rsidR="003370DC">
        <w:rPr>
          <w:sz w:val="20"/>
          <w:szCs w:val="20"/>
        </w:rPr>
        <w:t>After discussion and a roll call vote, t</w:t>
      </w:r>
      <w:r>
        <w:rPr>
          <w:sz w:val="20"/>
          <w:szCs w:val="20"/>
        </w:rPr>
        <w:t xml:space="preserve">he motion passed with opposition from </w:t>
      </w:r>
      <w:r w:rsidRPr="00437EB8">
        <w:rPr>
          <w:sz w:val="20"/>
          <w:szCs w:val="20"/>
        </w:rPr>
        <w:t>Mr. Graham, Mr. Jones, Mr. Joseph, Mr. Temple, Mr. Tillage and Mr. Weston</w:t>
      </w:r>
      <w:r>
        <w:rPr>
          <w:sz w:val="20"/>
          <w:szCs w:val="20"/>
        </w:rPr>
        <w:t>.</w:t>
      </w:r>
    </w:p>
    <w:p w14:paraId="5FD0307C" w14:textId="77777777" w:rsidR="00437EB8" w:rsidRDefault="00437EB8" w:rsidP="00437EB8">
      <w:pPr>
        <w:tabs>
          <w:tab w:val="left" w:pos="720"/>
        </w:tabs>
        <w:ind w:left="720"/>
        <w:contextualSpacing/>
        <w:jc w:val="both"/>
        <w:rPr>
          <w:sz w:val="20"/>
          <w:szCs w:val="20"/>
        </w:rPr>
      </w:pPr>
    </w:p>
    <w:p w14:paraId="7B2EFF1F" w14:textId="77777777" w:rsidR="00846F88" w:rsidRDefault="003D7CB2" w:rsidP="00846F88">
      <w:pPr>
        <w:tabs>
          <w:tab w:val="left" w:pos="360"/>
        </w:tabs>
        <w:ind w:left="720" w:hanging="720"/>
        <w:contextualSpacing/>
        <w:jc w:val="both"/>
        <w:rPr>
          <w:b/>
          <w:bCs/>
          <w:sz w:val="20"/>
          <w:szCs w:val="20"/>
        </w:rPr>
      </w:pPr>
      <w:r>
        <w:rPr>
          <w:sz w:val="20"/>
          <w:szCs w:val="20"/>
        </w:rPr>
        <w:t xml:space="preserve">H. </w:t>
      </w:r>
      <w:r>
        <w:rPr>
          <w:sz w:val="20"/>
          <w:szCs w:val="20"/>
        </w:rPr>
        <w:tab/>
      </w:r>
      <w:r w:rsidR="00846F88" w:rsidRPr="00846F88">
        <w:rPr>
          <w:b/>
          <w:bCs/>
          <w:sz w:val="20"/>
          <w:szCs w:val="20"/>
        </w:rPr>
        <w:t>APPLICATIONS; ADDITIONAL CLASSIFICATIONS; RECIPROCITY</w:t>
      </w:r>
    </w:p>
    <w:p w14:paraId="54FE3AC0" w14:textId="77777777" w:rsidR="00846F88" w:rsidRDefault="00846F88" w:rsidP="00846F88">
      <w:pPr>
        <w:tabs>
          <w:tab w:val="left" w:pos="360"/>
        </w:tabs>
        <w:ind w:left="720" w:hanging="720"/>
        <w:contextualSpacing/>
        <w:jc w:val="both"/>
        <w:rPr>
          <w:sz w:val="20"/>
          <w:szCs w:val="20"/>
        </w:rPr>
      </w:pPr>
    </w:p>
    <w:p w14:paraId="3820C692" w14:textId="77777777"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r w:rsidRPr="00846F88">
        <w:rPr>
          <w:sz w:val="20"/>
          <w:szCs w:val="20"/>
        </w:rPr>
        <w:t xml:space="preserve"> gave the report </w:t>
      </w:r>
      <w:proofErr w:type="gramStart"/>
      <w:r w:rsidRPr="00846F88">
        <w:rPr>
          <w:sz w:val="20"/>
          <w:szCs w:val="20"/>
        </w:rPr>
        <w:t>at a later time</w:t>
      </w:r>
      <w:proofErr w:type="gramEnd"/>
      <w:r w:rsidRPr="00846F88">
        <w:rPr>
          <w:sz w:val="20"/>
          <w:szCs w:val="20"/>
        </w:rPr>
        <w:t>.</w:t>
      </w:r>
    </w:p>
    <w:p w14:paraId="5C6E9B51" w14:textId="77777777" w:rsidR="00846F88" w:rsidRDefault="00846F88" w:rsidP="00846F88">
      <w:pPr>
        <w:tabs>
          <w:tab w:val="left" w:pos="720"/>
        </w:tabs>
        <w:ind w:left="720" w:hanging="360"/>
        <w:contextualSpacing/>
        <w:jc w:val="both"/>
        <w:rPr>
          <w:sz w:val="20"/>
          <w:szCs w:val="20"/>
        </w:rPr>
      </w:pPr>
    </w:p>
    <w:p w14:paraId="1A4948D2" w14:textId="1C8DEEEA"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9762AA">
        <w:rPr>
          <w:sz w:val="20"/>
          <w:szCs w:val="20"/>
        </w:rPr>
        <w:t xml:space="preserve">Pages </w:t>
      </w:r>
      <w:r w:rsidR="00970BE5" w:rsidRPr="009762AA">
        <w:rPr>
          <w:sz w:val="20"/>
          <w:szCs w:val="20"/>
        </w:rPr>
        <w:t>5-</w:t>
      </w:r>
      <w:r w:rsidR="009762AA" w:rsidRPr="009762AA">
        <w:rPr>
          <w:sz w:val="20"/>
          <w:szCs w:val="20"/>
        </w:rPr>
        <w:t>38</w:t>
      </w:r>
      <w:r w:rsidRPr="00846F88">
        <w:rPr>
          <w:sz w:val="20"/>
          <w:szCs w:val="20"/>
        </w:rPr>
        <w:t>)</w:t>
      </w:r>
    </w:p>
    <w:p w14:paraId="087B6454" w14:textId="77777777" w:rsidR="00846F88" w:rsidRDefault="00846F88" w:rsidP="00846F88">
      <w:pPr>
        <w:tabs>
          <w:tab w:val="left" w:pos="720"/>
        </w:tabs>
        <w:ind w:left="720" w:hanging="360"/>
        <w:contextualSpacing/>
        <w:jc w:val="both"/>
        <w:rPr>
          <w:sz w:val="20"/>
          <w:szCs w:val="20"/>
        </w:rPr>
      </w:pPr>
    </w:p>
    <w:p w14:paraId="00C49B4C" w14:textId="77777777" w:rsidR="00846F88" w:rsidRPr="00846F88" w:rsidRDefault="00846F88" w:rsidP="003B0F02">
      <w:pPr>
        <w:tabs>
          <w:tab w:val="left" w:pos="1080"/>
        </w:tabs>
        <w:ind w:left="1080"/>
        <w:contextualSpacing/>
        <w:jc w:val="both"/>
        <w:rPr>
          <w:sz w:val="20"/>
          <w:szCs w:val="20"/>
        </w:rPr>
      </w:pPr>
      <w:r w:rsidRPr="009762AA">
        <w:rPr>
          <w:sz w:val="20"/>
          <w:szCs w:val="20"/>
        </w:rPr>
        <w:t xml:space="preserve">Mr. </w:t>
      </w:r>
      <w:proofErr w:type="spellStart"/>
      <w:r w:rsidRPr="009762AA">
        <w:rPr>
          <w:sz w:val="20"/>
          <w:szCs w:val="20"/>
        </w:rPr>
        <w:t>Badeaux</w:t>
      </w:r>
      <w:proofErr w:type="spellEnd"/>
      <w:r w:rsidRPr="00846F88">
        <w:rPr>
          <w:sz w:val="20"/>
          <w:szCs w:val="20"/>
        </w:rPr>
        <w:t xml:space="preserve"> made a motion to approve the additional classifications for residential licenses as listed on the agenda, and </w:t>
      </w:r>
      <w:r w:rsidRPr="009762AA">
        <w:rPr>
          <w:sz w:val="20"/>
          <w:szCs w:val="20"/>
        </w:rPr>
        <w:t xml:space="preserve">Mr. </w:t>
      </w:r>
      <w:r w:rsidR="00970BE5" w:rsidRPr="009762AA">
        <w:rPr>
          <w:sz w:val="20"/>
          <w:szCs w:val="20"/>
        </w:rPr>
        <w:t>Jones</w:t>
      </w:r>
      <w:r w:rsidR="008208D1">
        <w:rPr>
          <w:sz w:val="20"/>
          <w:szCs w:val="20"/>
        </w:rPr>
        <w:t xml:space="preserve"> </w:t>
      </w:r>
      <w:r w:rsidRPr="00846F88">
        <w:rPr>
          <w:sz w:val="20"/>
          <w:szCs w:val="20"/>
        </w:rPr>
        <w:t xml:space="preserve">seconded. The motion passed. </w:t>
      </w:r>
    </w:p>
    <w:p w14:paraId="11866F9B" w14:textId="77777777" w:rsidR="00846F88" w:rsidRPr="00846F88" w:rsidRDefault="00846F88" w:rsidP="003B0F02">
      <w:pPr>
        <w:tabs>
          <w:tab w:val="left" w:pos="1080"/>
        </w:tabs>
        <w:ind w:left="1080"/>
        <w:contextualSpacing/>
        <w:jc w:val="both"/>
        <w:rPr>
          <w:sz w:val="20"/>
          <w:szCs w:val="20"/>
        </w:rPr>
      </w:pPr>
    </w:p>
    <w:p w14:paraId="6D743B3D" w14:textId="5C756350" w:rsidR="00846F88" w:rsidRPr="00846F88" w:rsidRDefault="00846F88" w:rsidP="003B0F02">
      <w:pPr>
        <w:tabs>
          <w:tab w:val="left" w:pos="1080"/>
        </w:tabs>
        <w:ind w:left="1080"/>
        <w:contextualSpacing/>
        <w:jc w:val="both"/>
        <w:rPr>
          <w:sz w:val="20"/>
          <w:szCs w:val="20"/>
        </w:rPr>
      </w:pPr>
      <w:r w:rsidRPr="009762AA">
        <w:rPr>
          <w:sz w:val="20"/>
          <w:szCs w:val="20"/>
        </w:rPr>
        <w:t xml:space="preserve">Mr. </w:t>
      </w:r>
      <w:proofErr w:type="spellStart"/>
      <w:r w:rsidRPr="009762AA">
        <w:rPr>
          <w:sz w:val="20"/>
          <w:szCs w:val="20"/>
        </w:rPr>
        <w:t>Badeaux</w:t>
      </w:r>
      <w:proofErr w:type="spellEnd"/>
      <w:r w:rsidRPr="00970BE5">
        <w:rPr>
          <w:sz w:val="20"/>
          <w:szCs w:val="20"/>
        </w:rPr>
        <w:t xml:space="preserve"> made a motion to approve the residential applications as listed on the agenda, and Mr. </w:t>
      </w:r>
      <w:r w:rsidR="00E702FD">
        <w:rPr>
          <w:sz w:val="20"/>
          <w:szCs w:val="20"/>
        </w:rPr>
        <w:t>Temple</w:t>
      </w:r>
      <w:r w:rsidRPr="00970BE5">
        <w:rPr>
          <w:sz w:val="20"/>
          <w:szCs w:val="20"/>
        </w:rPr>
        <w:t xml:space="preserve"> seconded. The motion passed.</w:t>
      </w:r>
      <w:r w:rsidRPr="00846F88">
        <w:rPr>
          <w:sz w:val="20"/>
          <w:szCs w:val="20"/>
        </w:rPr>
        <w:t xml:space="preserve"> </w:t>
      </w:r>
    </w:p>
    <w:p w14:paraId="1F1185C4" w14:textId="77777777" w:rsidR="00846F88" w:rsidRPr="00846F88" w:rsidRDefault="00846F88" w:rsidP="003B0F02">
      <w:pPr>
        <w:tabs>
          <w:tab w:val="left" w:pos="1080"/>
        </w:tabs>
        <w:ind w:left="1080"/>
        <w:contextualSpacing/>
        <w:jc w:val="both"/>
        <w:rPr>
          <w:sz w:val="20"/>
          <w:szCs w:val="20"/>
        </w:rPr>
      </w:pPr>
    </w:p>
    <w:p w14:paraId="7E456FF7" w14:textId="46118DDB" w:rsidR="00846F88" w:rsidRPr="00846F88" w:rsidRDefault="00846F88" w:rsidP="003B0F02">
      <w:pPr>
        <w:tabs>
          <w:tab w:val="left" w:pos="1080"/>
        </w:tabs>
        <w:ind w:left="1080"/>
        <w:contextualSpacing/>
        <w:jc w:val="both"/>
        <w:rPr>
          <w:sz w:val="20"/>
          <w:szCs w:val="20"/>
        </w:rPr>
      </w:pPr>
      <w:r w:rsidRPr="009762AA">
        <w:rPr>
          <w:sz w:val="20"/>
          <w:szCs w:val="20"/>
        </w:rPr>
        <w:t xml:space="preserve">Mr. </w:t>
      </w:r>
      <w:proofErr w:type="spellStart"/>
      <w:r w:rsidRPr="009762AA">
        <w:rPr>
          <w:sz w:val="20"/>
          <w:szCs w:val="20"/>
        </w:rPr>
        <w:t>Badeaux</w:t>
      </w:r>
      <w:proofErr w:type="spellEnd"/>
      <w:r w:rsidRPr="00846F88">
        <w:rPr>
          <w:sz w:val="20"/>
          <w:szCs w:val="20"/>
        </w:rPr>
        <w:t xml:space="preserve"> made a motion to approve the home improvement applications as listed on the agenda, and </w:t>
      </w:r>
      <w:r w:rsidRPr="009762AA">
        <w:rPr>
          <w:sz w:val="20"/>
          <w:szCs w:val="20"/>
        </w:rPr>
        <w:t xml:space="preserve">Mr. </w:t>
      </w:r>
      <w:r w:rsidR="009762AA" w:rsidRPr="009762AA">
        <w:rPr>
          <w:sz w:val="20"/>
          <w:szCs w:val="20"/>
        </w:rPr>
        <w:t>Temple</w:t>
      </w:r>
      <w:r w:rsidRPr="00846F88">
        <w:rPr>
          <w:sz w:val="20"/>
          <w:szCs w:val="20"/>
        </w:rPr>
        <w:t xml:space="preserve"> seconded. The motion passed. </w:t>
      </w:r>
    </w:p>
    <w:p w14:paraId="48E546AC" w14:textId="77777777" w:rsidR="00846F88" w:rsidRPr="00846F88" w:rsidRDefault="00846F88" w:rsidP="00846F88">
      <w:pPr>
        <w:tabs>
          <w:tab w:val="left" w:pos="720"/>
        </w:tabs>
        <w:ind w:left="720"/>
        <w:contextualSpacing/>
        <w:jc w:val="both"/>
        <w:rPr>
          <w:sz w:val="20"/>
          <w:szCs w:val="20"/>
        </w:rPr>
      </w:pPr>
    </w:p>
    <w:p w14:paraId="1ED51CB6" w14:textId="41AFE9FF"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9762AA">
        <w:rPr>
          <w:b/>
          <w:sz w:val="20"/>
          <w:szCs w:val="20"/>
        </w:rPr>
        <w:t>March 17</w:t>
      </w:r>
      <w:r w:rsidRPr="003B0F02">
        <w:rPr>
          <w:b/>
          <w:sz w:val="20"/>
          <w:szCs w:val="20"/>
        </w:rPr>
        <w:t>, 20</w:t>
      </w:r>
      <w:r w:rsidR="001B068B">
        <w:rPr>
          <w:b/>
          <w:sz w:val="20"/>
          <w:szCs w:val="20"/>
        </w:rPr>
        <w:t>21</w:t>
      </w:r>
      <w:r w:rsidRPr="003B0F02">
        <w:rPr>
          <w:sz w:val="20"/>
          <w:szCs w:val="20"/>
        </w:rPr>
        <w:t xml:space="preserve"> Residential Building Subcommittee.</w:t>
      </w:r>
    </w:p>
    <w:p w14:paraId="70BB3EFE" w14:textId="77777777" w:rsidR="003B0F02" w:rsidRPr="003B0F02" w:rsidRDefault="003B0F02" w:rsidP="003B0F02">
      <w:pPr>
        <w:ind w:left="1080"/>
        <w:contextualSpacing/>
        <w:jc w:val="both"/>
        <w:rPr>
          <w:sz w:val="20"/>
          <w:szCs w:val="20"/>
        </w:rPr>
      </w:pPr>
    </w:p>
    <w:p w14:paraId="5A6C7E0C" w14:textId="18F3B53A" w:rsidR="00846F88" w:rsidRDefault="00846F88" w:rsidP="003B0F02">
      <w:pPr>
        <w:tabs>
          <w:tab w:val="left" w:pos="1080"/>
        </w:tabs>
        <w:ind w:left="1080"/>
        <w:contextualSpacing/>
        <w:jc w:val="both"/>
        <w:rPr>
          <w:sz w:val="20"/>
          <w:szCs w:val="20"/>
        </w:rPr>
      </w:pPr>
      <w:r w:rsidRPr="009762AA">
        <w:rPr>
          <w:sz w:val="20"/>
          <w:szCs w:val="20"/>
        </w:rPr>
        <w:t xml:space="preserve">Mr. </w:t>
      </w:r>
      <w:proofErr w:type="spellStart"/>
      <w:r w:rsidRPr="009762AA">
        <w:rPr>
          <w:sz w:val="20"/>
          <w:szCs w:val="20"/>
        </w:rPr>
        <w:t>Badeaux</w:t>
      </w:r>
      <w:proofErr w:type="spellEnd"/>
      <w:r w:rsidRPr="00846F88">
        <w:rPr>
          <w:sz w:val="20"/>
          <w:szCs w:val="20"/>
        </w:rPr>
        <w:t xml:space="preserve"> made a motion to approve and ratify the actions taken at the </w:t>
      </w:r>
      <w:r w:rsidR="009762AA" w:rsidRPr="009762AA">
        <w:rPr>
          <w:sz w:val="20"/>
          <w:szCs w:val="20"/>
        </w:rPr>
        <w:t>March 17</w:t>
      </w:r>
      <w:r w:rsidR="00B578F1" w:rsidRPr="009762AA">
        <w:rPr>
          <w:sz w:val="20"/>
          <w:szCs w:val="20"/>
        </w:rPr>
        <w:t>, 20</w:t>
      </w:r>
      <w:r w:rsidR="001B068B" w:rsidRPr="009762AA">
        <w:rPr>
          <w:sz w:val="20"/>
          <w:szCs w:val="20"/>
        </w:rPr>
        <w:t>21</w:t>
      </w:r>
      <w:r w:rsidRPr="00846F88">
        <w:rPr>
          <w:sz w:val="20"/>
          <w:szCs w:val="20"/>
        </w:rPr>
        <w:t xml:space="preserve"> Residential Building Subcommittee meeting and </w:t>
      </w:r>
      <w:r w:rsidRPr="009762AA">
        <w:rPr>
          <w:sz w:val="20"/>
          <w:szCs w:val="20"/>
        </w:rPr>
        <w:t xml:space="preserve">Mr. </w:t>
      </w:r>
      <w:r w:rsidR="009762AA" w:rsidRPr="009762AA">
        <w:rPr>
          <w:sz w:val="20"/>
          <w:szCs w:val="20"/>
        </w:rPr>
        <w:t>Broussard</w:t>
      </w:r>
      <w:r w:rsidRPr="00846F88">
        <w:rPr>
          <w:sz w:val="20"/>
          <w:szCs w:val="20"/>
        </w:rPr>
        <w:t xml:space="preserve"> seconded. The motion passed.</w:t>
      </w:r>
    </w:p>
    <w:p w14:paraId="0F2C823B" w14:textId="77777777" w:rsidR="00846F88" w:rsidRDefault="00846F88" w:rsidP="00846F88">
      <w:pPr>
        <w:tabs>
          <w:tab w:val="left" w:pos="720"/>
        </w:tabs>
        <w:ind w:left="720"/>
        <w:contextualSpacing/>
        <w:jc w:val="both"/>
        <w:rPr>
          <w:sz w:val="20"/>
          <w:szCs w:val="20"/>
        </w:rPr>
      </w:pPr>
    </w:p>
    <w:p w14:paraId="398CCC2E" w14:textId="38F3E027"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9762AA">
        <w:rPr>
          <w:sz w:val="20"/>
          <w:szCs w:val="20"/>
        </w:rPr>
        <w:t xml:space="preserve">Pages </w:t>
      </w:r>
      <w:r w:rsidR="009762AA" w:rsidRPr="009762AA">
        <w:rPr>
          <w:sz w:val="20"/>
          <w:szCs w:val="20"/>
        </w:rPr>
        <w:t>39-46</w:t>
      </w:r>
      <w:r w:rsidR="00846F88" w:rsidRPr="00846F88">
        <w:rPr>
          <w:sz w:val="20"/>
          <w:szCs w:val="20"/>
        </w:rPr>
        <w:t>)</w:t>
      </w:r>
    </w:p>
    <w:p w14:paraId="6981C3C5" w14:textId="77777777" w:rsidR="00846F88" w:rsidRDefault="00846F88" w:rsidP="00846F88">
      <w:pPr>
        <w:tabs>
          <w:tab w:val="left" w:pos="720"/>
        </w:tabs>
        <w:ind w:left="720" w:hanging="360"/>
        <w:contextualSpacing/>
        <w:jc w:val="both"/>
        <w:rPr>
          <w:sz w:val="20"/>
          <w:szCs w:val="20"/>
        </w:rPr>
      </w:pPr>
    </w:p>
    <w:p w14:paraId="32404C36" w14:textId="77777777" w:rsidR="00846F88" w:rsidRPr="00846F88" w:rsidRDefault="008208D1" w:rsidP="00846F88">
      <w:pPr>
        <w:tabs>
          <w:tab w:val="left" w:pos="720"/>
        </w:tabs>
        <w:ind w:left="720"/>
        <w:contextualSpacing/>
        <w:jc w:val="both"/>
        <w:rPr>
          <w:sz w:val="20"/>
          <w:szCs w:val="20"/>
        </w:rPr>
      </w:pPr>
      <w:r w:rsidRPr="009762AA">
        <w:rPr>
          <w:sz w:val="20"/>
          <w:szCs w:val="20"/>
        </w:rPr>
        <w:t>Based on Staff recommendations, Mr. Dupuy made a motion to approve the exemptions based on Reciprocity as listed on the agenda.  Mr. Weston seconded. The motion passed.</w:t>
      </w:r>
      <w:r w:rsidR="00846F88" w:rsidRPr="00846F88">
        <w:rPr>
          <w:sz w:val="20"/>
          <w:szCs w:val="20"/>
        </w:rPr>
        <w:t xml:space="preserve"> </w:t>
      </w:r>
    </w:p>
    <w:p w14:paraId="67B87FD1" w14:textId="77777777" w:rsidR="00846F88" w:rsidRPr="00846F88" w:rsidRDefault="00846F88" w:rsidP="00846F88">
      <w:pPr>
        <w:tabs>
          <w:tab w:val="left" w:pos="720"/>
        </w:tabs>
        <w:ind w:left="720"/>
        <w:contextualSpacing/>
        <w:jc w:val="both"/>
        <w:rPr>
          <w:sz w:val="20"/>
          <w:szCs w:val="20"/>
        </w:rPr>
      </w:pPr>
    </w:p>
    <w:p w14:paraId="2C0C6AB7" w14:textId="668D7836" w:rsidR="00846F88" w:rsidRDefault="008208D1" w:rsidP="00846F88">
      <w:pPr>
        <w:tabs>
          <w:tab w:val="left" w:pos="720"/>
        </w:tabs>
        <w:ind w:left="720"/>
        <w:contextualSpacing/>
        <w:jc w:val="both"/>
        <w:rPr>
          <w:sz w:val="20"/>
          <w:szCs w:val="20"/>
        </w:rPr>
      </w:pPr>
      <w:r w:rsidRPr="009762AA">
        <w:rPr>
          <w:sz w:val="20"/>
          <w:szCs w:val="20"/>
        </w:rPr>
        <w:t xml:space="preserve">Based on Staff recommendations, Mr. Dupuy made a motion to approve the Exemptions as listed on the agenda </w:t>
      </w:r>
      <w:proofErr w:type="gramStart"/>
      <w:r w:rsidRPr="009762AA">
        <w:rPr>
          <w:sz w:val="20"/>
          <w:szCs w:val="20"/>
        </w:rPr>
        <w:t>with the exception of</w:t>
      </w:r>
      <w:proofErr w:type="gramEnd"/>
      <w:r w:rsidRPr="009762AA">
        <w:rPr>
          <w:sz w:val="20"/>
          <w:szCs w:val="20"/>
        </w:rPr>
        <w:t xml:space="preserve"> </w:t>
      </w:r>
      <w:r w:rsidR="009762AA" w:rsidRPr="009762AA">
        <w:rPr>
          <w:sz w:val="20"/>
          <w:szCs w:val="20"/>
        </w:rPr>
        <w:t>21 Construction, LLC</w:t>
      </w:r>
      <w:r w:rsidRPr="009762AA">
        <w:rPr>
          <w:sz w:val="20"/>
          <w:szCs w:val="20"/>
        </w:rPr>
        <w:t xml:space="preserve">  </w:t>
      </w:r>
      <w:r w:rsidR="009762AA" w:rsidRPr="009762AA">
        <w:rPr>
          <w:sz w:val="20"/>
          <w:szCs w:val="20"/>
        </w:rPr>
        <w:t>21 Construction, LLC</w:t>
      </w:r>
      <w:r w:rsidRPr="009762AA">
        <w:rPr>
          <w:sz w:val="20"/>
          <w:szCs w:val="20"/>
        </w:rPr>
        <w:t xml:space="preserve"> will be required to take the examination(s).  Mr. </w:t>
      </w:r>
      <w:r w:rsidR="009762AA" w:rsidRPr="009762AA">
        <w:rPr>
          <w:sz w:val="20"/>
          <w:szCs w:val="20"/>
        </w:rPr>
        <w:t>Rushing</w:t>
      </w:r>
      <w:r w:rsidRPr="009762AA">
        <w:rPr>
          <w:sz w:val="20"/>
          <w:szCs w:val="20"/>
        </w:rPr>
        <w:t xml:space="preserve"> seconded. The motion passed.</w:t>
      </w:r>
    </w:p>
    <w:p w14:paraId="7366B6A2" w14:textId="77777777" w:rsidR="00846F88" w:rsidRDefault="00846F88" w:rsidP="00846F88">
      <w:pPr>
        <w:tabs>
          <w:tab w:val="left" w:pos="720"/>
        </w:tabs>
        <w:ind w:left="720"/>
        <w:contextualSpacing/>
        <w:jc w:val="both"/>
        <w:rPr>
          <w:sz w:val="20"/>
          <w:szCs w:val="20"/>
        </w:rPr>
      </w:pPr>
    </w:p>
    <w:p w14:paraId="467961FB" w14:textId="475D82B8"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9762AA">
        <w:rPr>
          <w:sz w:val="20"/>
          <w:szCs w:val="20"/>
        </w:rPr>
        <w:t xml:space="preserve">Page </w:t>
      </w:r>
      <w:r w:rsidR="009762AA" w:rsidRPr="009762AA">
        <w:rPr>
          <w:sz w:val="20"/>
          <w:szCs w:val="20"/>
        </w:rPr>
        <w:t>47</w:t>
      </w:r>
      <w:r w:rsidR="00846F88" w:rsidRPr="00846F88">
        <w:rPr>
          <w:sz w:val="20"/>
          <w:szCs w:val="20"/>
        </w:rPr>
        <w:t>)</w:t>
      </w:r>
    </w:p>
    <w:p w14:paraId="39B0C136" w14:textId="77777777" w:rsidR="00846F88" w:rsidRDefault="00846F88" w:rsidP="00846F88">
      <w:pPr>
        <w:tabs>
          <w:tab w:val="left" w:pos="720"/>
        </w:tabs>
        <w:ind w:left="720" w:hanging="360"/>
        <w:contextualSpacing/>
        <w:jc w:val="both"/>
        <w:rPr>
          <w:sz w:val="20"/>
          <w:szCs w:val="20"/>
        </w:rPr>
      </w:pPr>
    </w:p>
    <w:p w14:paraId="4CF10517" w14:textId="511D3F0E" w:rsidR="00846F88" w:rsidRDefault="00846F88" w:rsidP="00846F88">
      <w:pPr>
        <w:tabs>
          <w:tab w:val="left" w:pos="720"/>
        </w:tabs>
        <w:ind w:left="720"/>
        <w:contextualSpacing/>
        <w:jc w:val="both"/>
        <w:rPr>
          <w:sz w:val="20"/>
          <w:szCs w:val="20"/>
        </w:rPr>
      </w:pPr>
      <w:r w:rsidRPr="009762AA">
        <w:rPr>
          <w:sz w:val="20"/>
          <w:szCs w:val="20"/>
        </w:rPr>
        <w:t xml:space="preserve">Mr. Lambert made a motion to approve the mold remediation application as listed on the agenda, and Mr. </w:t>
      </w:r>
      <w:r w:rsidR="009762AA" w:rsidRPr="009762AA">
        <w:rPr>
          <w:sz w:val="20"/>
          <w:szCs w:val="20"/>
        </w:rPr>
        <w:t>Weston</w:t>
      </w:r>
      <w:r w:rsidRPr="009762AA">
        <w:rPr>
          <w:sz w:val="20"/>
          <w:szCs w:val="20"/>
        </w:rPr>
        <w:t xml:space="preserve"> seconded. The motion passed.</w:t>
      </w:r>
    </w:p>
    <w:p w14:paraId="555D2057" w14:textId="77777777" w:rsidR="00846F88" w:rsidRDefault="00846F88" w:rsidP="00846F88">
      <w:pPr>
        <w:tabs>
          <w:tab w:val="left" w:pos="720"/>
        </w:tabs>
        <w:ind w:left="720"/>
        <w:contextualSpacing/>
        <w:jc w:val="both"/>
        <w:rPr>
          <w:sz w:val="20"/>
          <w:szCs w:val="20"/>
        </w:rPr>
      </w:pPr>
    </w:p>
    <w:p w14:paraId="70AE9367" w14:textId="4FAEFCD0"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9762AA">
        <w:rPr>
          <w:sz w:val="20"/>
          <w:szCs w:val="20"/>
        </w:rPr>
        <w:t xml:space="preserve">Pages </w:t>
      </w:r>
      <w:r w:rsidR="009762AA" w:rsidRPr="009762AA">
        <w:rPr>
          <w:sz w:val="20"/>
          <w:szCs w:val="20"/>
        </w:rPr>
        <w:t>48-54</w:t>
      </w:r>
      <w:r w:rsidR="00846F88" w:rsidRPr="00846F88">
        <w:rPr>
          <w:sz w:val="20"/>
          <w:szCs w:val="20"/>
        </w:rPr>
        <w:t>)</w:t>
      </w:r>
    </w:p>
    <w:p w14:paraId="7459C289" w14:textId="77777777" w:rsidR="00846F88" w:rsidRDefault="00846F88" w:rsidP="00846F88">
      <w:pPr>
        <w:tabs>
          <w:tab w:val="left" w:pos="720"/>
        </w:tabs>
        <w:ind w:left="720"/>
        <w:contextualSpacing/>
        <w:jc w:val="both"/>
        <w:rPr>
          <w:sz w:val="20"/>
          <w:szCs w:val="20"/>
        </w:rPr>
      </w:pPr>
    </w:p>
    <w:p w14:paraId="3289062B" w14:textId="1CC9D947" w:rsidR="00846F88" w:rsidRDefault="00846F88" w:rsidP="00846F88">
      <w:pPr>
        <w:tabs>
          <w:tab w:val="left" w:pos="720"/>
        </w:tabs>
        <w:ind w:left="720"/>
        <w:contextualSpacing/>
        <w:jc w:val="both"/>
        <w:rPr>
          <w:sz w:val="20"/>
          <w:szCs w:val="20"/>
        </w:rPr>
      </w:pPr>
      <w:r w:rsidRPr="009762AA">
        <w:rPr>
          <w:sz w:val="20"/>
          <w:szCs w:val="20"/>
        </w:rPr>
        <w:t xml:space="preserve">Mr. Lambert made a motion to approve the additional classifications as listed on the agenda, and Mr. </w:t>
      </w:r>
      <w:r w:rsidR="009762AA" w:rsidRPr="009762AA">
        <w:rPr>
          <w:sz w:val="20"/>
          <w:szCs w:val="20"/>
        </w:rPr>
        <w:t>Weston</w:t>
      </w:r>
      <w:r w:rsidRPr="009762AA">
        <w:rPr>
          <w:sz w:val="20"/>
          <w:szCs w:val="20"/>
        </w:rPr>
        <w:t xml:space="preserve"> seconded. The motion passed.</w:t>
      </w:r>
    </w:p>
    <w:p w14:paraId="4DBE77F6" w14:textId="77777777" w:rsidR="00846F88" w:rsidRDefault="00846F88" w:rsidP="00846F88">
      <w:pPr>
        <w:tabs>
          <w:tab w:val="left" w:pos="720"/>
        </w:tabs>
        <w:ind w:left="720"/>
        <w:contextualSpacing/>
        <w:jc w:val="both"/>
        <w:rPr>
          <w:sz w:val="20"/>
          <w:szCs w:val="20"/>
        </w:rPr>
      </w:pPr>
    </w:p>
    <w:p w14:paraId="1F0CF821" w14:textId="0D163EB6"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9762AA">
        <w:rPr>
          <w:sz w:val="20"/>
          <w:szCs w:val="20"/>
        </w:rPr>
        <w:t xml:space="preserve">Pages </w:t>
      </w:r>
      <w:r w:rsidR="009762AA" w:rsidRPr="009762AA">
        <w:rPr>
          <w:sz w:val="20"/>
          <w:szCs w:val="20"/>
        </w:rPr>
        <w:t>55-88</w:t>
      </w:r>
      <w:r w:rsidR="00846F88" w:rsidRPr="00846F88">
        <w:rPr>
          <w:sz w:val="20"/>
          <w:szCs w:val="20"/>
        </w:rPr>
        <w:t>)</w:t>
      </w:r>
    </w:p>
    <w:p w14:paraId="4F97C2B5" w14:textId="77777777" w:rsidR="00846F88" w:rsidRDefault="00846F88" w:rsidP="00846F88">
      <w:pPr>
        <w:tabs>
          <w:tab w:val="left" w:pos="720"/>
        </w:tabs>
        <w:ind w:left="720" w:hanging="360"/>
        <w:contextualSpacing/>
        <w:jc w:val="both"/>
        <w:rPr>
          <w:sz w:val="20"/>
          <w:szCs w:val="20"/>
        </w:rPr>
      </w:pPr>
    </w:p>
    <w:p w14:paraId="0C1586DA" w14:textId="6A242B6B" w:rsidR="00846F88" w:rsidRDefault="00846F88" w:rsidP="00846F88">
      <w:pPr>
        <w:tabs>
          <w:tab w:val="left" w:pos="720"/>
        </w:tabs>
        <w:ind w:left="720"/>
        <w:contextualSpacing/>
        <w:jc w:val="both"/>
        <w:rPr>
          <w:sz w:val="20"/>
          <w:szCs w:val="20"/>
        </w:rPr>
      </w:pPr>
      <w:r w:rsidRPr="009762AA">
        <w:rPr>
          <w:sz w:val="20"/>
          <w:szCs w:val="20"/>
        </w:rPr>
        <w:t xml:space="preserve">Mr. Lambert made a motion to approve the commercial applications as listed on the agenda. Mr. </w:t>
      </w:r>
      <w:r w:rsidR="009762AA">
        <w:rPr>
          <w:sz w:val="20"/>
          <w:szCs w:val="20"/>
        </w:rPr>
        <w:t>Weston</w:t>
      </w:r>
      <w:r w:rsidRPr="009762AA">
        <w:rPr>
          <w:sz w:val="20"/>
          <w:szCs w:val="20"/>
        </w:rPr>
        <w:t xml:space="preserve"> seconded. The motion passed.</w:t>
      </w:r>
    </w:p>
    <w:p w14:paraId="30E31EA8" w14:textId="332C76A8" w:rsidR="00846F88" w:rsidRDefault="00846F88" w:rsidP="00846F88">
      <w:pPr>
        <w:tabs>
          <w:tab w:val="left" w:pos="720"/>
        </w:tabs>
        <w:ind w:left="720"/>
        <w:contextualSpacing/>
        <w:jc w:val="both"/>
        <w:rPr>
          <w:sz w:val="20"/>
          <w:szCs w:val="20"/>
        </w:rPr>
      </w:pPr>
    </w:p>
    <w:p w14:paraId="4BD0E672" w14:textId="77777777" w:rsidR="002A165B" w:rsidRPr="00846F88" w:rsidRDefault="002A165B" w:rsidP="00846F88">
      <w:pPr>
        <w:tabs>
          <w:tab w:val="left" w:pos="720"/>
        </w:tabs>
        <w:ind w:left="720"/>
        <w:contextualSpacing/>
        <w:jc w:val="both"/>
        <w:rPr>
          <w:sz w:val="20"/>
          <w:szCs w:val="20"/>
        </w:rPr>
      </w:pPr>
    </w:p>
    <w:p w14:paraId="141BD51F" w14:textId="77777777" w:rsidR="00D5077B" w:rsidRPr="007D1367" w:rsidRDefault="00DE2617" w:rsidP="00D5077B">
      <w:pPr>
        <w:tabs>
          <w:tab w:val="left" w:pos="360"/>
        </w:tabs>
        <w:ind w:left="720" w:hanging="720"/>
        <w:contextualSpacing/>
        <w:jc w:val="both"/>
        <w:rPr>
          <w:b/>
          <w:sz w:val="20"/>
          <w:szCs w:val="20"/>
          <w:u w:val="single"/>
        </w:rPr>
      </w:pPr>
      <w:r>
        <w:rPr>
          <w:sz w:val="20"/>
          <w:szCs w:val="20"/>
        </w:rPr>
        <w:t>I</w:t>
      </w:r>
      <w:r w:rsidR="00C850A0">
        <w:rPr>
          <w:sz w:val="20"/>
          <w:szCs w:val="20"/>
        </w:rPr>
        <w:t>.</w:t>
      </w:r>
      <w:r w:rsidR="00C850A0">
        <w:rPr>
          <w:sz w:val="20"/>
          <w:szCs w:val="20"/>
        </w:rPr>
        <w:tab/>
      </w:r>
      <w:r w:rsidR="00D5077B" w:rsidRPr="00282FA5">
        <w:rPr>
          <w:b/>
          <w:sz w:val="20"/>
          <w:szCs w:val="20"/>
        </w:rPr>
        <w:t>REPORTS:</w:t>
      </w:r>
    </w:p>
    <w:p w14:paraId="2614C3AE" w14:textId="75FB56EF" w:rsidR="00D5077B" w:rsidRDefault="00D5077B" w:rsidP="008377C6">
      <w:pPr>
        <w:tabs>
          <w:tab w:val="left" w:pos="360"/>
          <w:tab w:val="left" w:pos="720"/>
        </w:tabs>
        <w:ind w:left="720" w:hanging="720"/>
        <w:jc w:val="both"/>
        <w:rPr>
          <w:sz w:val="20"/>
          <w:szCs w:val="20"/>
        </w:rPr>
      </w:pPr>
      <w:r w:rsidRPr="007D1367">
        <w:rPr>
          <w:sz w:val="20"/>
          <w:szCs w:val="20"/>
        </w:rPr>
        <w:tab/>
        <w:t>1.</w:t>
      </w:r>
      <w:r w:rsidRPr="007D1367">
        <w:rPr>
          <w:sz w:val="20"/>
          <w:szCs w:val="20"/>
        </w:rPr>
        <w:tab/>
      </w:r>
      <w:r w:rsidR="0008781B">
        <w:rPr>
          <w:sz w:val="20"/>
          <w:szCs w:val="20"/>
        </w:rPr>
        <w:t>Staff Reports</w:t>
      </w:r>
      <w:r w:rsidRPr="007D1367">
        <w:rPr>
          <w:sz w:val="20"/>
          <w:szCs w:val="20"/>
        </w:rPr>
        <w:t xml:space="preserve"> </w:t>
      </w:r>
      <w:r w:rsidR="009F3D38">
        <w:rPr>
          <w:sz w:val="20"/>
          <w:szCs w:val="20"/>
        </w:rPr>
        <w:t>–</w:t>
      </w:r>
      <w:r w:rsidR="003370DC">
        <w:rPr>
          <w:sz w:val="20"/>
          <w:szCs w:val="20"/>
        </w:rPr>
        <w:t xml:space="preserve"> </w:t>
      </w:r>
      <w:r w:rsidR="000B4ED0" w:rsidRPr="003370DC">
        <w:rPr>
          <w:sz w:val="20"/>
          <w:szCs w:val="20"/>
        </w:rPr>
        <w:t xml:space="preserve">Ms. Dupuy </w:t>
      </w:r>
      <w:r w:rsidR="003370DC" w:rsidRPr="003370DC">
        <w:rPr>
          <w:sz w:val="20"/>
          <w:szCs w:val="20"/>
        </w:rPr>
        <w:t>reminded the Board Members of the May 15</w:t>
      </w:r>
      <w:r w:rsidR="003370DC" w:rsidRPr="003370DC">
        <w:rPr>
          <w:sz w:val="20"/>
          <w:szCs w:val="20"/>
          <w:vertAlign w:val="superscript"/>
        </w:rPr>
        <w:t>th</w:t>
      </w:r>
      <w:r w:rsidR="003370DC" w:rsidRPr="003370DC">
        <w:rPr>
          <w:sz w:val="20"/>
          <w:szCs w:val="20"/>
        </w:rPr>
        <w:t xml:space="preserve"> date for filing Ethics Reports and provided a handout</w:t>
      </w:r>
      <w:r w:rsidR="003370DC">
        <w:rPr>
          <w:sz w:val="20"/>
          <w:szCs w:val="20"/>
        </w:rPr>
        <w:t xml:space="preserve">. Ms. Dupuy also provided </w:t>
      </w:r>
      <w:r w:rsidR="008377C6">
        <w:rPr>
          <w:sz w:val="20"/>
          <w:szCs w:val="20"/>
        </w:rPr>
        <w:t xml:space="preserve">to the board </w:t>
      </w:r>
      <w:r w:rsidR="003370DC">
        <w:rPr>
          <w:sz w:val="20"/>
          <w:szCs w:val="20"/>
        </w:rPr>
        <w:t>a copy of</w:t>
      </w:r>
      <w:r w:rsidR="008377C6">
        <w:rPr>
          <w:sz w:val="20"/>
          <w:szCs w:val="20"/>
        </w:rPr>
        <w:t xml:space="preserve"> the 2020</w:t>
      </w:r>
      <w:r w:rsidR="003370DC">
        <w:rPr>
          <w:sz w:val="20"/>
          <w:szCs w:val="20"/>
        </w:rPr>
        <w:t xml:space="preserve"> </w:t>
      </w:r>
      <w:r w:rsidR="008377C6">
        <w:rPr>
          <w:sz w:val="20"/>
          <w:szCs w:val="20"/>
        </w:rPr>
        <w:t>LSLBC Administrative Report.</w:t>
      </w:r>
    </w:p>
    <w:p w14:paraId="46430267" w14:textId="77777777" w:rsidR="008377C6" w:rsidRPr="007D1367" w:rsidRDefault="008377C6" w:rsidP="009762AA">
      <w:pPr>
        <w:tabs>
          <w:tab w:val="left" w:pos="360"/>
          <w:tab w:val="left" w:pos="720"/>
        </w:tabs>
        <w:ind w:left="720" w:hanging="720"/>
        <w:rPr>
          <w:sz w:val="20"/>
          <w:szCs w:val="20"/>
        </w:rPr>
      </w:pPr>
    </w:p>
    <w:p w14:paraId="05A3B9CA" w14:textId="3F4A6120" w:rsidR="00CF7281" w:rsidRPr="007D1367" w:rsidRDefault="00C850A0" w:rsidP="008377C6">
      <w:pPr>
        <w:tabs>
          <w:tab w:val="left" w:pos="360"/>
          <w:tab w:val="left" w:pos="720"/>
        </w:tabs>
        <w:ind w:left="720" w:hanging="720"/>
        <w:jc w:val="both"/>
        <w:rPr>
          <w:sz w:val="20"/>
          <w:szCs w:val="20"/>
        </w:rPr>
      </w:pPr>
      <w:r>
        <w:rPr>
          <w:sz w:val="20"/>
          <w:szCs w:val="20"/>
        </w:rPr>
        <w:tab/>
      </w:r>
      <w:r w:rsidR="009762AA">
        <w:rPr>
          <w:sz w:val="20"/>
          <w:szCs w:val="20"/>
        </w:rPr>
        <w:t>2</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9762AA">
        <w:rPr>
          <w:sz w:val="20"/>
          <w:szCs w:val="20"/>
        </w:rPr>
        <w:t>Mr. Dupuy asked for a motion to accept the financial statement</w:t>
      </w:r>
      <w:r w:rsidR="002A27E3" w:rsidRPr="009762AA">
        <w:rPr>
          <w:sz w:val="20"/>
          <w:szCs w:val="20"/>
        </w:rPr>
        <w:t xml:space="preserve"> for the period ending </w:t>
      </w:r>
      <w:r w:rsidR="009762AA" w:rsidRPr="009762AA">
        <w:rPr>
          <w:sz w:val="20"/>
          <w:szCs w:val="20"/>
        </w:rPr>
        <w:t>February 28, 2021</w:t>
      </w:r>
      <w:r w:rsidR="009841DF" w:rsidRPr="009762AA">
        <w:rPr>
          <w:sz w:val="20"/>
          <w:szCs w:val="20"/>
        </w:rPr>
        <w:t xml:space="preserve"> as presented. Mr. </w:t>
      </w:r>
      <w:r w:rsidR="002A27E3" w:rsidRPr="009762AA">
        <w:rPr>
          <w:sz w:val="20"/>
          <w:szCs w:val="20"/>
        </w:rPr>
        <w:t>Weston</w:t>
      </w:r>
      <w:r w:rsidR="009841DF" w:rsidRPr="009762AA">
        <w:rPr>
          <w:sz w:val="20"/>
          <w:szCs w:val="20"/>
        </w:rPr>
        <w:t xml:space="preserve"> made a motion to accept the financial statement </w:t>
      </w:r>
      <w:r w:rsidR="002A27E3" w:rsidRPr="009762AA">
        <w:rPr>
          <w:sz w:val="20"/>
          <w:szCs w:val="20"/>
        </w:rPr>
        <w:t xml:space="preserve">for the period ending </w:t>
      </w:r>
      <w:r w:rsidR="009762AA" w:rsidRPr="009762AA">
        <w:rPr>
          <w:sz w:val="20"/>
          <w:szCs w:val="20"/>
        </w:rPr>
        <w:t xml:space="preserve">February 28, 2021 </w:t>
      </w:r>
      <w:r w:rsidR="009841DF" w:rsidRPr="009762AA">
        <w:rPr>
          <w:sz w:val="20"/>
          <w:szCs w:val="20"/>
        </w:rPr>
        <w:t xml:space="preserve">as presented. Mr. </w:t>
      </w:r>
      <w:r w:rsidR="009762AA" w:rsidRPr="009762AA">
        <w:rPr>
          <w:sz w:val="20"/>
          <w:szCs w:val="20"/>
        </w:rPr>
        <w:t>Lambert</w:t>
      </w:r>
      <w:r w:rsidR="009841DF" w:rsidRPr="009762AA">
        <w:rPr>
          <w:sz w:val="20"/>
          <w:szCs w:val="20"/>
        </w:rPr>
        <w:t xml:space="preserve"> seconded. The motion passed.</w:t>
      </w:r>
      <w:r w:rsidR="009762AA">
        <w:rPr>
          <w:sz w:val="20"/>
          <w:szCs w:val="20"/>
        </w:rPr>
        <w:t xml:space="preserve"> </w:t>
      </w:r>
      <w:r w:rsidR="003370DC" w:rsidRPr="003370DC">
        <w:rPr>
          <w:sz w:val="20"/>
          <w:szCs w:val="20"/>
        </w:rPr>
        <w:t>Mr. Dupuy also made a motion to accept the 2020 Louisiana Compliance Questionnaire for Audit Engagements of Government Entities as presented for the agency audit. Mr. Weston seconded. The motion passed.</w:t>
      </w:r>
      <w:r w:rsidR="009841DF">
        <w:rPr>
          <w:sz w:val="20"/>
          <w:szCs w:val="20"/>
        </w:rPr>
        <w:t xml:space="preserve"> </w:t>
      </w:r>
    </w:p>
    <w:p w14:paraId="751B2A1C" w14:textId="7A2FA367" w:rsidR="00A54215" w:rsidRDefault="00A54215" w:rsidP="006E505A">
      <w:pPr>
        <w:tabs>
          <w:tab w:val="left" w:pos="360"/>
          <w:tab w:val="left" w:pos="540"/>
        </w:tabs>
        <w:outlineLvl w:val="0"/>
        <w:rPr>
          <w:b/>
          <w:caps/>
          <w:sz w:val="20"/>
          <w:szCs w:val="20"/>
        </w:rPr>
      </w:pPr>
    </w:p>
    <w:p w14:paraId="109C9863" w14:textId="2400AAC8" w:rsidR="008377C6" w:rsidRDefault="008377C6" w:rsidP="006E505A">
      <w:pPr>
        <w:tabs>
          <w:tab w:val="left" w:pos="360"/>
          <w:tab w:val="left" w:pos="540"/>
        </w:tabs>
        <w:outlineLvl w:val="0"/>
        <w:rPr>
          <w:bCs/>
          <w:sz w:val="20"/>
          <w:szCs w:val="20"/>
        </w:rPr>
      </w:pPr>
      <w:r>
        <w:rPr>
          <w:bCs/>
          <w:sz w:val="20"/>
          <w:szCs w:val="20"/>
        </w:rPr>
        <w:t xml:space="preserve">Mr. McDuff addressed the board regarding the upcoming 2021 legislative session. </w:t>
      </w:r>
      <w:r w:rsidR="00553407">
        <w:rPr>
          <w:bCs/>
          <w:sz w:val="20"/>
          <w:szCs w:val="20"/>
        </w:rPr>
        <w:t>The board</w:t>
      </w:r>
      <w:r>
        <w:rPr>
          <w:bCs/>
          <w:sz w:val="20"/>
          <w:szCs w:val="20"/>
        </w:rPr>
        <w:t xml:space="preserve"> questioned staff regarding the 2019 changes to the definition of residential construction. Mr. Hassert </w:t>
      </w:r>
      <w:r w:rsidR="00553407">
        <w:rPr>
          <w:bCs/>
          <w:sz w:val="20"/>
          <w:szCs w:val="20"/>
        </w:rPr>
        <w:t xml:space="preserve">and Mr. McDuff </w:t>
      </w:r>
      <w:r>
        <w:rPr>
          <w:bCs/>
          <w:sz w:val="20"/>
          <w:szCs w:val="20"/>
        </w:rPr>
        <w:t>addressed the board regarding these changes.</w:t>
      </w:r>
    </w:p>
    <w:p w14:paraId="2BFC9F23" w14:textId="77777777" w:rsidR="008377C6" w:rsidRPr="008377C6" w:rsidRDefault="008377C6" w:rsidP="006E505A">
      <w:pPr>
        <w:tabs>
          <w:tab w:val="left" w:pos="360"/>
          <w:tab w:val="left" w:pos="540"/>
        </w:tabs>
        <w:outlineLvl w:val="0"/>
        <w:rPr>
          <w:bCs/>
          <w:caps/>
          <w:sz w:val="20"/>
          <w:szCs w:val="20"/>
        </w:rPr>
      </w:pPr>
    </w:p>
    <w:p w14:paraId="2E2B6910"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344FD717" w14:textId="77777777" w:rsidR="008377C6" w:rsidRDefault="008377C6" w:rsidP="002D0BBF">
      <w:pPr>
        <w:jc w:val="both"/>
        <w:rPr>
          <w:sz w:val="20"/>
          <w:szCs w:val="20"/>
        </w:rPr>
      </w:pPr>
    </w:p>
    <w:p w14:paraId="526A4C13" w14:textId="014AF96F" w:rsidR="002D0BBF" w:rsidRPr="007D1367" w:rsidRDefault="009762AA" w:rsidP="002D0BBF">
      <w:pPr>
        <w:jc w:val="both"/>
        <w:rPr>
          <w:sz w:val="20"/>
          <w:szCs w:val="20"/>
        </w:rPr>
      </w:pPr>
      <w:r>
        <w:rPr>
          <w:sz w:val="20"/>
          <w:szCs w:val="20"/>
        </w:rPr>
        <w:t>Mr. Weston</w:t>
      </w:r>
      <w:r w:rsidR="00242733">
        <w:rPr>
          <w:sz w:val="20"/>
          <w:szCs w:val="20"/>
        </w:rPr>
        <w:t xml:space="preserve"> made a </w:t>
      </w:r>
      <w:r w:rsidR="004443B5">
        <w:rPr>
          <w:sz w:val="20"/>
          <w:szCs w:val="20"/>
        </w:rPr>
        <w:t xml:space="preserve">motion to adjourn at </w:t>
      </w:r>
      <w:r>
        <w:rPr>
          <w:sz w:val="20"/>
          <w:szCs w:val="20"/>
        </w:rPr>
        <w:t>10:42</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9762AA">
        <w:rPr>
          <w:sz w:val="20"/>
          <w:szCs w:val="20"/>
        </w:rPr>
        <w:t xml:space="preserve">Mr. </w:t>
      </w:r>
      <w:r w:rsidRPr="009762AA">
        <w:rPr>
          <w:sz w:val="20"/>
          <w:szCs w:val="20"/>
        </w:rPr>
        <w:t>Lambert</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52F556C2" w14:textId="77777777" w:rsidR="002D0BBF" w:rsidRPr="007D1367" w:rsidRDefault="002D0BBF" w:rsidP="002D0BBF">
      <w:pPr>
        <w:jc w:val="both"/>
        <w:rPr>
          <w:sz w:val="20"/>
          <w:szCs w:val="20"/>
        </w:rPr>
      </w:pPr>
    </w:p>
    <w:p w14:paraId="290E32DC" w14:textId="77777777" w:rsidR="000D2EC3" w:rsidRPr="007D1367" w:rsidRDefault="000D2EC3" w:rsidP="00B7118D">
      <w:pPr>
        <w:jc w:val="both"/>
        <w:rPr>
          <w:sz w:val="20"/>
          <w:szCs w:val="20"/>
        </w:rPr>
      </w:pPr>
    </w:p>
    <w:p w14:paraId="20C1E85B" w14:textId="77777777" w:rsidR="000D2EC3" w:rsidRPr="007D1367" w:rsidRDefault="000D2EC3" w:rsidP="00B7118D">
      <w:pPr>
        <w:jc w:val="both"/>
        <w:rPr>
          <w:sz w:val="20"/>
          <w:szCs w:val="20"/>
        </w:rPr>
      </w:pPr>
    </w:p>
    <w:p w14:paraId="49FBBB02"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59420E4C"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562B59E4" w14:textId="77777777" w:rsidR="008B1353" w:rsidRPr="00443CDC" w:rsidRDefault="008B1353" w:rsidP="00B7118D"/>
    <w:p w14:paraId="58246953" w14:textId="77777777" w:rsidR="001B068B" w:rsidRPr="00443CDC" w:rsidRDefault="001B068B" w:rsidP="00B7118D">
      <w:pPr>
        <w:rPr>
          <w:sz w:val="22"/>
          <w:szCs w:val="22"/>
        </w:rPr>
      </w:pPr>
    </w:p>
    <w:p w14:paraId="07E98BC4"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25A3A649"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22F0E52"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0CB7" w14:textId="77777777" w:rsidR="003B772E" w:rsidRDefault="003B772E">
      <w:r>
        <w:separator/>
      </w:r>
    </w:p>
  </w:endnote>
  <w:endnote w:type="continuationSeparator" w:id="0">
    <w:p w14:paraId="001D0D43"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1E6" w14:textId="59D759CE" w:rsidR="00C850A0" w:rsidRPr="003D7CB2" w:rsidRDefault="00CF7281" w:rsidP="00C850A0">
    <w:pPr>
      <w:pStyle w:val="Footer"/>
      <w:jc w:val="right"/>
      <w:rPr>
        <w:b/>
        <w:sz w:val="20"/>
        <w:szCs w:val="16"/>
      </w:rPr>
    </w:pPr>
    <w:r w:rsidRPr="003D7CB2">
      <w:rPr>
        <w:b/>
        <w:sz w:val="20"/>
        <w:szCs w:val="16"/>
      </w:rPr>
      <w:t xml:space="preserve">Commercial Meeting Minutes – </w:t>
    </w:r>
    <w:r w:rsidR="00584B5F" w:rsidRPr="00584B5F">
      <w:rPr>
        <w:b/>
        <w:sz w:val="20"/>
        <w:szCs w:val="16"/>
      </w:rPr>
      <w:t>March 18</w:t>
    </w:r>
    <w:r w:rsidR="00C850A0" w:rsidRPr="00584B5F">
      <w:rPr>
        <w:b/>
        <w:sz w:val="20"/>
        <w:szCs w:val="16"/>
      </w:rPr>
      <w:t>, 20</w:t>
    </w:r>
    <w:r w:rsidR="001B068B" w:rsidRPr="00584B5F">
      <w:rPr>
        <w:b/>
        <w:sz w:val="20"/>
        <w:szCs w:val="16"/>
      </w:rPr>
      <w:t>21</w:t>
    </w:r>
  </w:p>
  <w:p w14:paraId="3BD31422"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D0D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6F2AA936"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246D" w14:textId="77777777" w:rsidR="003B772E" w:rsidRDefault="003B772E">
      <w:r>
        <w:separator/>
      </w:r>
    </w:p>
  </w:footnote>
  <w:footnote w:type="continuationSeparator" w:id="0">
    <w:p w14:paraId="26029A3A"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7F54206A"/>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70453F6"/>
    <w:multiLevelType w:val="hybridMultilevel"/>
    <w:tmpl w:val="77242FF0"/>
    <w:lvl w:ilvl="0" w:tplc="F0FE0504">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28"/>
  </w:num>
  <w:num w:numId="4">
    <w:abstractNumId w:val="2"/>
  </w:num>
  <w:num w:numId="5">
    <w:abstractNumId w:val="14"/>
  </w:num>
  <w:num w:numId="6">
    <w:abstractNumId w:val="18"/>
  </w:num>
  <w:num w:numId="7">
    <w:abstractNumId w:val="3"/>
  </w:num>
  <w:num w:numId="8">
    <w:abstractNumId w:val="10"/>
  </w:num>
  <w:num w:numId="9">
    <w:abstractNumId w:val="15"/>
  </w:num>
  <w:num w:numId="10">
    <w:abstractNumId w:val="19"/>
  </w:num>
  <w:num w:numId="11">
    <w:abstractNumId w:val="21"/>
  </w:num>
  <w:num w:numId="12">
    <w:abstractNumId w:val="5"/>
  </w:num>
  <w:num w:numId="13">
    <w:abstractNumId w:val="7"/>
  </w:num>
  <w:num w:numId="14">
    <w:abstractNumId w:val="23"/>
  </w:num>
  <w:num w:numId="15">
    <w:abstractNumId w:val="0"/>
  </w:num>
  <w:num w:numId="16">
    <w:abstractNumId w:val="17"/>
  </w:num>
  <w:num w:numId="17">
    <w:abstractNumId w:val="26"/>
  </w:num>
  <w:num w:numId="18">
    <w:abstractNumId w:val="29"/>
  </w:num>
  <w:num w:numId="19">
    <w:abstractNumId w:val="1"/>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0"/>
  </w:num>
  <w:num w:numId="24">
    <w:abstractNumId w:val="25"/>
  </w:num>
  <w:num w:numId="25">
    <w:abstractNumId w:val="6"/>
  </w:num>
  <w:num w:numId="26">
    <w:abstractNumId w:val="12"/>
  </w:num>
  <w:num w:numId="27">
    <w:abstractNumId w:val="24"/>
  </w:num>
  <w:num w:numId="28">
    <w:abstractNumId w:val="11"/>
  </w:num>
  <w:num w:numId="29">
    <w:abstractNumId w:val="20"/>
  </w:num>
  <w:num w:numId="30">
    <w:abstractNumId w:val="16"/>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165B"/>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0DC"/>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37EB8"/>
    <w:rsid w:val="004402C7"/>
    <w:rsid w:val="00442A23"/>
    <w:rsid w:val="00443423"/>
    <w:rsid w:val="00443CDC"/>
    <w:rsid w:val="00444040"/>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4527"/>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407"/>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4B5F"/>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4D7E"/>
    <w:rsid w:val="008350C5"/>
    <w:rsid w:val="00836CC3"/>
    <w:rsid w:val="00836D12"/>
    <w:rsid w:val="0083757C"/>
    <w:rsid w:val="008377C6"/>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62AA"/>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67B27"/>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2D65"/>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02FD"/>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26C1"/>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E99"/>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2E819"/>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uiPriority w:val="34"/>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2557</Words>
  <Characters>14062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3</cp:revision>
  <cp:lastPrinted>2019-08-09T15:05:00Z</cp:lastPrinted>
  <dcterms:created xsi:type="dcterms:W3CDTF">2021-03-22T20:05:00Z</dcterms:created>
  <dcterms:modified xsi:type="dcterms:W3CDTF">2021-03-25T18:12:00Z</dcterms:modified>
</cp:coreProperties>
</file>